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1A9FFF" w14:textId="74F474C2" w:rsidR="008213E8" w:rsidRPr="00D853C1" w:rsidRDefault="00000000" w:rsidP="0021376D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sz w:val="20"/>
          <w:lang w:eastAsia="pl-PL"/>
        </w:rPr>
      </w:pPr>
      <w:sdt>
        <w:sdtPr>
          <w:rPr>
            <w:rFonts w:ascii="Arial" w:hAnsi="Arial" w:cs="Arial"/>
            <w:sz w:val="20"/>
            <w:lang w:eastAsia="pl-PL"/>
          </w:rPr>
          <w:id w:val="-587859180"/>
          <w:placeholder>
            <w:docPart w:val="DefaultPlaceholder_-1854013440"/>
          </w:placeholder>
        </w:sdtPr>
        <w:sdtContent>
          <w:r w:rsidR="0021376D">
            <w:rPr>
              <w:rFonts w:ascii="Arial" w:hAnsi="Arial" w:cs="Arial"/>
              <w:sz w:val="20"/>
              <w:lang w:eastAsia="pl-PL"/>
            </w:rPr>
            <w:t>Wpisz miejscowość</w:t>
          </w:r>
        </w:sdtContent>
      </w:sdt>
      <w:r w:rsidR="008213E8" w:rsidRPr="00D853C1">
        <w:rPr>
          <w:rFonts w:ascii="Arial" w:hAnsi="Arial" w:cs="Arial"/>
          <w:sz w:val="20"/>
          <w:lang w:eastAsia="pl-PL"/>
        </w:rPr>
        <w:t>, dnia</w:t>
      </w:r>
      <w:r w:rsidR="0021376D">
        <w:rPr>
          <w:rFonts w:ascii="Arial" w:hAnsi="Arial" w:cs="Arial"/>
          <w:sz w:val="20"/>
          <w:lang w:eastAsia="pl-PL"/>
        </w:rPr>
        <w:t xml:space="preserve"> </w:t>
      </w:r>
      <w:sdt>
        <w:sdtPr>
          <w:rPr>
            <w:rFonts w:ascii="Arial" w:hAnsi="Arial" w:cs="Arial"/>
            <w:sz w:val="20"/>
            <w:lang w:eastAsia="pl-PL"/>
          </w:rPr>
          <w:id w:val="1380436445"/>
          <w:placeholder>
            <w:docPart w:val="DefaultPlaceholder_-1854013440"/>
          </w:placeholder>
        </w:sdtPr>
        <w:sdtContent>
          <w:r w:rsidR="0021376D">
            <w:rPr>
              <w:rFonts w:ascii="Arial" w:hAnsi="Arial" w:cs="Arial"/>
              <w:sz w:val="20"/>
              <w:lang w:eastAsia="pl-PL"/>
            </w:rPr>
            <w:t>wpisz datę</w:t>
          </w:r>
        </w:sdtContent>
      </w:sdt>
    </w:p>
    <w:p w14:paraId="5A579B2A" w14:textId="77777777" w:rsidR="0021376D" w:rsidRDefault="0021376D" w:rsidP="009B372D">
      <w:pPr>
        <w:suppressAutoHyphens w:val="0"/>
        <w:autoSpaceDE w:val="0"/>
        <w:autoSpaceDN w:val="0"/>
        <w:adjustRightInd w:val="0"/>
        <w:rPr>
          <w:rFonts w:ascii="Helvetica" w:hAnsi="Helvetica" w:cs="Helvetica"/>
          <w:sz w:val="20"/>
          <w:szCs w:val="20"/>
          <w:lang w:eastAsia="pl-PL"/>
        </w:rPr>
      </w:pPr>
    </w:p>
    <w:sdt>
      <w:sdtPr>
        <w:rPr>
          <w:rFonts w:ascii="Times-Roman" w:hAnsi="Times-Roman" w:cs="Times-Roman"/>
          <w:lang w:eastAsia="pl-PL"/>
        </w:rPr>
        <w:id w:val="-957033442"/>
        <w:placeholder>
          <w:docPart w:val="DefaultPlaceholder_-1854013440"/>
        </w:placeholder>
        <w:showingPlcHdr/>
      </w:sdtPr>
      <w:sdtContent>
        <w:p w14:paraId="01ABBF07" w14:textId="79D8F202" w:rsidR="00F66AD7" w:rsidRPr="001A7BF3" w:rsidRDefault="001A7BF3" w:rsidP="009B372D">
          <w:pPr>
            <w:suppressAutoHyphens w:val="0"/>
            <w:autoSpaceDE w:val="0"/>
            <w:autoSpaceDN w:val="0"/>
            <w:adjustRightInd w:val="0"/>
            <w:rPr>
              <w:rFonts w:ascii="Times-Roman" w:hAnsi="Times-Roman" w:cs="Times-Roman"/>
              <w:lang w:eastAsia="pl-PL"/>
            </w:rPr>
          </w:pPr>
          <w:r w:rsidRPr="009B5A54">
            <w:rPr>
              <w:rStyle w:val="Tekstzastpczy"/>
            </w:rPr>
            <w:t>Kliknij lub naciśnij tutaj, aby wprowadzić tekst.</w:t>
          </w:r>
        </w:p>
      </w:sdtContent>
    </w:sdt>
    <w:p w14:paraId="5A021D0E" w14:textId="29E855CF" w:rsidR="00F66AD7" w:rsidRPr="00726CFE" w:rsidRDefault="00726CFE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i/>
          <w:iCs/>
          <w:sz w:val="14"/>
          <w:szCs w:val="16"/>
          <w:lang w:eastAsia="pl-PL"/>
        </w:rPr>
      </w:pPr>
      <w:r w:rsidRPr="00726CFE">
        <w:rPr>
          <w:rFonts w:ascii="Times-Roman" w:hAnsi="Times-Roman" w:cs="Times-Roman"/>
          <w:i/>
          <w:iCs/>
          <w:sz w:val="14"/>
          <w:szCs w:val="16"/>
          <w:lang w:eastAsia="pl-PL"/>
        </w:rPr>
        <w:t>(nazwa podmiotu ubiegajacego sie o udostepnienie danych zgromadzonych w rejestrze)</w:t>
      </w:r>
    </w:p>
    <w:sdt>
      <w:sdtPr>
        <w:rPr>
          <w:rFonts w:ascii="Times-Bold" w:hAnsi="Times-Bold" w:cs="Times-Bold"/>
          <w:b/>
          <w:bCs/>
          <w:lang w:eastAsia="pl-PL"/>
        </w:rPr>
        <w:id w:val="-866912985"/>
        <w:placeholder>
          <w:docPart w:val="DefaultPlaceholder_-1854013440"/>
        </w:placeholder>
        <w:showingPlcHdr/>
      </w:sdtPr>
      <w:sdtContent>
        <w:p w14:paraId="7B21C77B" w14:textId="3F0517A0" w:rsidR="00F66AD7" w:rsidRDefault="00F66AD7" w:rsidP="0021376D">
          <w:pPr>
            <w:suppressAutoHyphens w:val="0"/>
            <w:autoSpaceDE w:val="0"/>
            <w:autoSpaceDN w:val="0"/>
            <w:adjustRightInd w:val="0"/>
            <w:jc w:val="both"/>
            <w:rPr>
              <w:rFonts w:ascii="Times-Bold" w:hAnsi="Times-Bold" w:cs="Times-Bold"/>
              <w:b/>
              <w:bCs/>
              <w:lang w:eastAsia="pl-PL"/>
            </w:rPr>
          </w:pPr>
          <w:r w:rsidRPr="009B5A54">
            <w:rPr>
              <w:rStyle w:val="Tekstzastpczy"/>
            </w:rPr>
            <w:t>Kliknij lub naciśnij tutaj, aby wprowadzić tekst.</w:t>
          </w:r>
        </w:p>
      </w:sdtContent>
    </w:sdt>
    <w:p w14:paraId="646AFC5B" w14:textId="5B64ABBB" w:rsidR="00726CFE" w:rsidRPr="00726CFE" w:rsidRDefault="00726CFE" w:rsidP="00726CFE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i/>
          <w:iCs/>
          <w:sz w:val="14"/>
          <w:szCs w:val="16"/>
          <w:lang w:eastAsia="pl-PL"/>
        </w:rPr>
      </w:pPr>
      <w:r w:rsidRPr="00726CFE">
        <w:rPr>
          <w:rFonts w:ascii="Times-Roman" w:hAnsi="Times-Roman" w:cs="Times-Roman"/>
          <w:i/>
          <w:iCs/>
          <w:sz w:val="14"/>
          <w:szCs w:val="16"/>
          <w:lang w:eastAsia="pl-PL"/>
        </w:rPr>
        <w:t>(adres siedziby wnioskodawcy)</w:t>
      </w:r>
    </w:p>
    <w:sdt>
      <w:sdtPr>
        <w:rPr>
          <w:rFonts w:ascii="Times-Bold" w:hAnsi="Times-Bold" w:cs="Times-Bold"/>
          <w:b/>
          <w:bCs/>
          <w:lang w:eastAsia="pl-PL"/>
        </w:rPr>
        <w:id w:val="-2136785484"/>
        <w:placeholder>
          <w:docPart w:val="DefaultPlaceholder_-1854013440"/>
        </w:placeholder>
        <w:showingPlcHdr/>
      </w:sdtPr>
      <w:sdtContent>
        <w:p w14:paraId="03E6C93B" w14:textId="66596854" w:rsidR="00F66AD7" w:rsidRDefault="00F66AD7" w:rsidP="0021376D">
          <w:pPr>
            <w:suppressAutoHyphens w:val="0"/>
            <w:autoSpaceDE w:val="0"/>
            <w:autoSpaceDN w:val="0"/>
            <w:adjustRightInd w:val="0"/>
            <w:jc w:val="both"/>
            <w:rPr>
              <w:rFonts w:ascii="Times-Bold" w:hAnsi="Times-Bold" w:cs="Times-Bold"/>
              <w:b/>
              <w:bCs/>
              <w:lang w:eastAsia="pl-PL"/>
            </w:rPr>
          </w:pPr>
          <w:r w:rsidRPr="009B5A54">
            <w:rPr>
              <w:rStyle w:val="Tekstzastpczy"/>
            </w:rPr>
            <w:t>Kliknij lub naciśnij tutaj, aby wprowadzić tekst.</w:t>
          </w:r>
        </w:p>
      </w:sdtContent>
    </w:sdt>
    <w:p w14:paraId="07AB0F7E" w14:textId="7C34CEFF" w:rsidR="00726CFE" w:rsidRPr="00726CFE" w:rsidRDefault="00726CFE" w:rsidP="00726CFE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i/>
          <w:iCs/>
          <w:sz w:val="14"/>
          <w:szCs w:val="16"/>
          <w:lang w:eastAsia="pl-PL"/>
        </w:rPr>
      </w:pPr>
      <w:r w:rsidRPr="00726CFE">
        <w:rPr>
          <w:rFonts w:ascii="Times-Roman" w:hAnsi="Times-Roman" w:cs="Times-Roman"/>
          <w:i/>
          <w:iCs/>
          <w:sz w:val="14"/>
          <w:szCs w:val="16"/>
          <w:lang w:eastAsia="pl-PL"/>
        </w:rPr>
        <w:t>(nr REGON wnioskodawcy)</w:t>
      </w:r>
    </w:p>
    <w:sdt>
      <w:sdtPr>
        <w:rPr>
          <w:rFonts w:ascii="Times-Bold" w:hAnsi="Times-Bold" w:cs="Times-Bold"/>
          <w:b/>
          <w:bCs/>
          <w:lang w:eastAsia="pl-PL"/>
        </w:rPr>
        <w:id w:val="-610584869"/>
        <w:placeholder>
          <w:docPart w:val="DefaultPlaceholder_-1854013440"/>
        </w:placeholder>
        <w:showingPlcHdr/>
      </w:sdtPr>
      <w:sdtContent>
        <w:p w14:paraId="14B57485" w14:textId="48920FC9" w:rsidR="0021376D" w:rsidRDefault="00F66AD7" w:rsidP="0021376D">
          <w:pPr>
            <w:suppressAutoHyphens w:val="0"/>
            <w:autoSpaceDE w:val="0"/>
            <w:autoSpaceDN w:val="0"/>
            <w:adjustRightInd w:val="0"/>
            <w:jc w:val="both"/>
            <w:rPr>
              <w:rFonts w:ascii="Times-Bold" w:hAnsi="Times-Bold" w:cs="Times-Bold"/>
              <w:b/>
              <w:bCs/>
              <w:lang w:eastAsia="pl-PL"/>
            </w:rPr>
          </w:pPr>
          <w:r w:rsidRPr="009B5A54">
            <w:rPr>
              <w:rStyle w:val="Tekstzastpczy"/>
            </w:rPr>
            <w:t>Kliknij lub naciśnij tutaj, aby wprowadzić tekst.</w:t>
          </w:r>
        </w:p>
      </w:sdtContent>
    </w:sdt>
    <w:p w14:paraId="489CB9C5" w14:textId="4DFBAAE1" w:rsidR="00726CFE" w:rsidRPr="00726CFE" w:rsidRDefault="00726CFE" w:rsidP="00726CFE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i/>
          <w:iCs/>
          <w:sz w:val="14"/>
          <w:szCs w:val="16"/>
          <w:lang w:eastAsia="pl-PL"/>
        </w:rPr>
      </w:pPr>
      <w:r w:rsidRPr="00726CFE">
        <w:rPr>
          <w:rFonts w:ascii="Times-Roman" w:hAnsi="Times-Roman" w:cs="Times-Roman"/>
          <w:i/>
          <w:iCs/>
          <w:sz w:val="14"/>
          <w:szCs w:val="16"/>
          <w:lang w:eastAsia="pl-PL"/>
        </w:rPr>
        <w:t>(telefon)</w:t>
      </w:r>
    </w:p>
    <w:sdt>
      <w:sdtPr>
        <w:rPr>
          <w:rFonts w:ascii="Times-Bold" w:hAnsi="Times-Bold" w:cs="Times-Bold"/>
          <w:b/>
          <w:bCs/>
          <w:lang w:eastAsia="pl-PL"/>
        </w:rPr>
        <w:id w:val="-477233789"/>
        <w:placeholder>
          <w:docPart w:val="DefaultPlaceholder_-1854013440"/>
        </w:placeholder>
        <w:showingPlcHdr/>
      </w:sdtPr>
      <w:sdtContent>
        <w:p w14:paraId="4ECBD29F" w14:textId="39662525" w:rsidR="00F66AD7" w:rsidRDefault="00F66AD7" w:rsidP="0021376D">
          <w:pPr>
            <w:suppressAutoHyphens w:val="0"/>
            <w:autoSpaceDE w:val="0"/>
            <w:autoSpaceDN w:val="0"/>
            <w:adjustRightInd w:val="0"/>
            <w:jc w:val="both"/>
            <w:rPr>
              <w:rFonts w:ascii="Times-Bold" w:hAnsi="Times-Bold" w:cs="Times-Bold"/>
              <w:b/>
              <w:bCs/>
              <w:lang w:eastAsia="pl-PL"/>
            </w:rPr>
          </w:pPr>
          <w:r w:rsidRPr="009B5A54">
            <w:rPr>
              <w:rStyle w:val="Tekstzastpczy"/>
            </w:rPr>
            <w:t>Kliknij lub naciśnij tutaj, aby wprowadzić tekst.</w:t>
          </w:r>
        </w:p>
      </w:sdtContent>
    </w:sdt>
    <w:p w14:paraId="3AFB9A31" w14:textId="77777777" w:rsidR="00726CFE" w:rsidRPr="00726CFE" w:rsidRDefault="00726CFE" w:rsidP="00726CFE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i/>
          <w:iCs/>
          <w:sz w:val="14"/>
          <w:szCs w:val="16"/>
          <w:lang w:eastAsia="pl-PL"/>
        </w:rPr>
      </w:pPr>
      <w:r w:rsidRPr="00726CFE">
        <w:rPr>
          <w:rFonts w:ascii="Times-Roman" w:hAnsi="Times-Roman" w:cs="Times-Roman"/>
          <w:i/>
          <w:iCs/>
          <w:sz w:val="14"/>
          <w:szCs w:val="16"/>
          <w:lang w:eastAsia="pl-PL"/>
        </w:rPr>
        <w:t>(adres e-mail)</w:t>
      </w:r>
    </w:p>
    <w:sdt>
      <w:sdtPr>
        <w:rPr>
          <w:rFonts w:ascii="Times-Bold" w:hAnsi="Times-Bold" w:cs="Times-Bold"/>
          <w:b/>
          <w:bCs/>
          <w:lang w:eastAsia="pl-PL"/>
        </w:rPr>
        <w:id w:val="387228934"/>
        <w:placeholder>
          <w:docPart w:val="DefaultPlaceholder_-1854013440"/>
        </w:placeholder>
        <w:showingPlcHdr/>
      </w:sdtPr>
      <w:sdtContent>
        <w:p w14:paraId="1311BE99" w14:textId="367BA663" w:rsidR="0021376D" w:rsidRDefault="00F66AD7" w:rsidP="0021376D">
          <w:pPr>
            <w:suppressAutoHyphens w:val="0"/>
            <w:autoSpaceDE w:val="0"/>
            <w:autoSpaceDN w:val="0"/>
            <w:adjustRightInd w:val="0"/>
            <w:jc w:val="both"/>
            <w:rPr>
              <w:rFonts w:ascii="Times-Bold" w:hAnsi="Times-Bold" w:cs="Times-Bold"/>
              <w:b/>
              <w:bCs/>
              <w:lang w:eastAsia="pl-PL"/>
            </w:rPr>
          </w:pPr>
          <w:r w:rsidRPr="009B5A54">
            <w:rPr>
              <w:rStyle w:val="Tekstzastpczy"/>
            </w:rPr>
            <w:t>Kliknij lub naciśnij tutaj, aby wprowadzić tekst.</w:t>
          </w:r>
        </w:p>
      </w:sdtContent>
    </w:sdt>
    <w:p w14:paraId="28FB8879" w14:textId="3C325D59" w:rsidR="00726CFE" w:rsidRPr="00726CFE" w:rsidRDefault="00726CFE" w:rsidP="00726CFE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i/>
          <w:iCs/>
          <w:sz w:val="14"/>
          <w:szCs w:val="16"/>
          <w:lang w:eastAsia="pl-PL"/>
        </w:rPr>
      </w:pPr>
      <w:r w:rsidRPr="00726CFE">
        <w:rPr>
          <w:rFonts w:ascii="Times-Roman" w:hAnsi="Times-Roman" w:cs="Times-Roman"/>
          <w:i/>
          <w:iCs/>
          <w:sz w:val="14"/>
          <w:szCs w:val="16"/>
          <w:lang w:eastAsia="pl-PL"/>
        </w:rPr>
        <w:t>(adres e-Doręczeń)</w:t>
      </w:r>
    </w:p>
    <w:p w14:paraId="43BCF25F" w14:textId="77777777" w:rsidR="0021376D" w:rsidRDefault="0021376D" w:rsidP="009B372D">
      <w:pPr>
        <w:suppressAutoHyphens w:val="0"/>
        <w:autoSpaceDE w:val="0"/>
        <w:autoSpaceDN w:val="0"/>
        <w:adjustRightInd w:val="0"/>
        <w:ind w:left="4820"/>
        <w:rPr>
          <w:rFonts w:ascii="Times-Bold" w:hAnsi="Times-Bold" w:cs="Times-Bold"/>
          <w:b/>
          <w:bCs/>
          <w:lang w:eastAsia="pl-PL"/>
        </w:rPr>
      </w:pPr>
    </w:p>
    <w:p w14:paraId="1F1ACB90" w14:textId="3FE55DDE" w:rsidR="009B372D" w:rsidRDefault="009B372D" w:rsidP="0021376D">
      <w:pPr>
        <w:suppressAutoHyphens w:val="0"/>
        <w:autoSpaceDE w:val="0"/>
        <w:autoSpaceDN w:val="0"/>
        <w:adjustRightInd w:val="0"/>
        <w:ind w:left="6096"/>
        <w:rPr>
          <w:rFonts w:ascii="Times-Bold" w:hAnsi="Times-Bold" w:cs="Times-Bold"/>
          <w:b/>
          <w:bCs/>
          <w:lang w:eastAsia="pl-PL"/>
        </w:rPr>
      </w:pPr>
      <w:r>
        <w:rPr>
          <w:rFonts w:ascii="Times-Bold" w:hAnsi="Times-Bold" w:cs="Times-Bold"/>
          <w:b/>
          <w:bCs/>
          <w:lang w:eastAsia="pl-PL"/>
        </w:rPr>
        <w:t>STAROSTA BIERU</w:t>
      </w:r>
      <w:r w:rsidR="00066256">
        <w:rPr>
          <w:rFonts w:ascii="TTE4t00" w:hAnsi="TTE4t00" w:cs="TTE4t00"/>
          <w:lang w:eastAsia="pl-PL"/>
        </w:rPr>
        <w:t>ŃS</w:t>
      </w:r>
      <w:r>
        <w:rPr>
          <w:rFonts w:ascii="Times-Bold" w:hAnsi="Times-Bold" w:cs="Times-Bold"/>
          <w:b/>
          <w:bCs/>
          <w:lang w:eastAsia="pl-PL"/>
        </w:rPr>
        <w:t>KO-L</w:t>
      </w:r>
      <w:r w:rsidR="00066256">
        <w:rPr>
          <w:rFonts w:ascii="TTE4t00" w:hAnsi="TTE4t00" w:cs="TTE4t00"/>
          <w:lang w:eastAsia="pl-PL"/>
        </w:rPr>
        <w:t>Ę</w:t>
      </w:r>
      <w:r>
        <w:rPr>
          <w:rFonts w:ascii="Times-Bold" w:hAnsi="Times-Bold" w:cs="Times-Bold"/>
          <w:b/>
          <w:bCs/>
          <w:lang w:eastAsia="pl-PL"/>
        </w:rPr>
        <w:t>DZI</w:t>
      </w:r>
      <w:r>
        <w:rPr>
          <w:rFonts w:ascii="TTE4t00" w:hAnsi="TTE4t00" w:cs="TTE4t00"/>
          <w:lang w:eastAsia="pl-PL"/>
        </w:rPr>
        <w:t>N</w:t>
      </w:r>
      <w:r>
        <w:rPr>
          <w:rFonts w:ascii="Times-Bold" w:hAnsi="Times-Bold" w:cs="Times-Bold"/>
          <w:b/>
          <w:bCs/>
          <w:lang w:eastAsia="pl-PL"/>
        </w:rPr>
        <w:t>SKI</w:t>
      </w:r>
    </w:p>
    <w:p w14:paraId="62001B51" w14:textId="77777777" w:rsidR="009B372D" w:rsidRDefault="009B372D" w:rsidP="0021376D">
      <w:pPr>
        <w:suppressAutoHyphens w:val="0"/>
        <w:autoSpaceDE w:val="0"/>
        <w:autoSpaceDN w:val="0"/>
        <w:adjustRightInd w:val="0"/>
        <w:ind w:left="6096"/>
        <w:rPr>
          <w:rFonts w:ascii="Times-Roman" w:hAnsi="Times-Roman" w:cs="Times-Roman"/>
          <w:lang w:eastAsia="pl-PL"/>
        </w:rPr>
      </w:pPr>
      <w:r>
        <w:rPr>
          <w:rFonts w:ascii="Times-Roman" w:hAnsi="Times-Roman" w:cs="Times-Roman"/>
          <w:lang w:eastAsia="pl-PL"/>
        </w:rPr>
        <w:t xml:space="preserve">ul. </w:t>
      </w:r>
      <w:r w:rsidR="00066256">
        <w:rPr>
          <w:rFonts w:ascii="TTE2t00" w:hAnsi="TTE2t00" w:cs="TTE2t00"/>
          <w:lang w:eastAsia="pl-PL"/>
        </w:rPr>
        <w:t>ś</w:t>
      </w:r>
      <w:r>
        <w:rPr>
          <w:rFonts w:ascii="Times-Roman" w:hAnsi="Times-Roman" w:cs="Times-Roman"/>
          <w:lang w:eastAsia="pl-PL"/>
        </w:rPr>
        <w:t>w. Kingi 1</w:t>
      </w:r>
    </w:p>
    <w:p w14:paraId="3924E19F" w14:textId="77777777" w:rsidR="009B372D" w:rsidRDefault="009B372D" w:rsidP="0021376D">
      <w:pPr>
        <w:suppressAutoHyphens w:val="0"/>
        <w:autoSpaceDE w:val="0"/>
        <w:autoSpaceDN w:val="0"/>
        <w:adjustRightInd w:val="0"/>
        <w:ind w:left="6096"/>
        <w:rPr>
          <w:rFonts w:ascii="TTE2t00" w:hAnsi="TTE2t00" w:cs="TTE2t00"/>
          <w:lang w:eastAsia="pl-PL"/>
        </w:rPr>
      </w:pPr>
      <w:r>
        <w:rPr>
          <w:rFonts w:ascii="Times-Roman" w:hAnsi="Times-Roman" w:cs="Times-Roman"/>
          <w:lang w:eastAsia="pl-PL"/>
        </w:rPr>
        <w:t>43-155 Bieru</w:t>
      </w:r>
      <w:r w:rsidR="00066256">
        <w:rPr>
          <w:rFonts w:ascii="TTE2t00" w:hAnsi="TTE2t00" w:cs="TTE2t00"/>
          <w:lang w:eastAsia="pl-PL"/>
        </w:rPr>
        <w:t>ń</w:t>
      </w:r>
    </w:p>
    <w:p w14:paraId="56F05984" w14:textId="77777777" w:rsidR="009B372D" w:rsidRDefault="009B372D" w:rsidP="009B372D">
      <w:pPr>
        <w:suppressAutoHyphens w:val="0"/>
        <w:autoSpaceDE w:val="0"/>
        <w:autoSpaceDN w:val="0"/>
        <w:adjustRightInd w:val="0"/>
        <w:rPr>
          <w:rFonts w:ascii="Times-Bold" w:hAnsi="Times-Bold" w:cs="Times-Bold"/>
          <w:b/>
          <w:bCs/>
          <w:sz w:val="22"/>
          <w:szCs w:val="22"/>
          <w:lang w:eastAsia="pl-PL"/>
        </w:rPr>
      </w:pPr>
    </w:p>
    <w:p w14:paraId="5DA7051A" w14:textId="77777777" w:rsidR="009B372D" w:rsidRPr="009B372D" w:rsidRDefault="009B372D" w:rsidP="009B372D">
      <w:pPr>
        <w:suppressAutoHyphens w:val="0"/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sz w:val="30"/>
          <w:szCs w:val="22"/>
          <w:lang w:eastAsia="pl-PL"/>
        </w:rPr>
      </w:pPr>
      <w:r w:rsidRPr="009B372D">
        <w:rPr>
          <w:rFonts w:ascii="Times-Bold" w:hAnsi="Times-Bold" w:cs="Times-Bold"/>
          <w:b/>
          <w:bCs/>
          <w:sz w:val="30"/>
          <w:szCs w:val="22"/>
          <w:lang w:eastAsia="pl-PL"/>
        </w:rPr>
        <w:t>WNIOSEK</w:t>
      </w:r>
    </w:p>
    <w:p w14:paraId="6B7BA2B7" w14:textId="77777777" w:rsidR="009B372D" w:rsidRPr="009B372D" w:rsidRDefault="009B372D" w:rsidP="009B372D">
      <w:pPr>
        <w:suppressAutoHyphens w:val="0"/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sz w:val="30"/>
          <w:szCs w:val="22"/>
          <w:lang w:eastAsia="pl-PL"/>
        </w:rPr>
      </w:pPr>
      <w:r w:rsidRPr="009B372D">
        <w:rPr>
          <w:rFonts w:ascii="Times-Bold" w:hAnsi="Times-Bold" w:cs="Times-Bold"/>
          <w:b/>
          <w:bCs/>
          <w:sz w:val="30"/>
          <w:szCs w:val="22"/>
          <w:lang w:eastAsia="pl-PL"/>
        </w:rPr>
        <w:t>o udost</w:t>
      </w:r>
      <w:r w:rsidRPr="009B372D">
        <w:rPr>
          <w:rFonts w:ascii="TTE4t00" w:hAnsi="TTE4t00" w:cs="TTE4t00"/>
          <w:sz w:val="30"/>
          <w:szCs w:val="22"/>
          <w:lang w:eastAsia="pl-PL"/>
        </w:rPr>
        <w:t>e</w:t>
      </w:r>
      <w:r w:rsidRPr="009B372D">
        <w:rPr>
          <w:rFonts w:ascii="Times-Bold" w:hAnsi="Times-Bold" w:cs="Times-Bold"/>
          <w:b/>
          <w:bCs/>
          <w:sz w:val="30"/>
          <w:szCs w:val="22"/>
          <w:lang w:eastAsia="pl-PL"/>
        </w:rPr>
        <w:t>pnienie danych zgromadzonych w rejestrze publicznym</w:t>
      </w:r>
    </w:p>
    <w:p w14:paraId="011E3262" w14:textId="77777777" w:rsidR="009B372D" w:rsidRPr="00042436" w:rsidRDefault="009B372D" w:rsidP="009B372D">
      <w:pPr>
        <w:suppressAutoHyphens w:val="0"/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sz w:val="22"/>
          <w:szCs w:val="22"/>
          <w:lang w:eastAsia="pl-PL"/>
        </w:rPr>
      </w:pPr>
      <w:r w:rsidRPr="00042436">
        <w:rPr>
          <w:rFonts w:ascii="Times-Bold" w:hAnsi="Times-Bold" w:cs="Times-Bold"/>
          <w:b/>
          <w:bCs/>
          <w:sz w:val="22"/>
          <w:szCs w:val="22"/>
          <w:lang w:eastAsia="pl-PL"/>
        </w:rPr>
        <w:t>Portal Komornika</w:t>
      </w:r>
    </w:p>
    <w:p w14:paraId="7E7F7C4A" w14:textId="77777777" w:rsidR="009B372D" w:rsidRPr="009B372D" w:rsidRDefault="009B372D" w:rsidP="009B372D">
      <w:pPr>
        <w:suppressAutoHyphens w:val="0"/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sz w:val="30"/>
          <w:szCs w:val="22"/>
          <w:lang w:eastAsia="pl-PL"/>
        </w:rPr>
      </w:pPr>
    </w:p>
    <w:p w14:paraId="7BD026E8" w14:textId="77777777" w:rsidR="009B372D" w:rsidRP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Times-Roman" w:hAnsi="Times-Roman" w:cs="Times-Roman"/>
          <w:lang w:eastAsia="pl-PL"/>
        </w:rPr>
      </w:pPr>
      <w:r>
        <w:rPr>
          <w:rFonts w:ascii="Times-Roman" w:hAnsi="Times-Roman" w:cs="Times-Roman"/>
          <w:lang w:eastAsia="pl-PL"/>
        </w:rPr>
        <w:t>1. Wykonywanie czynno</w:t>
      </w:r>
      <w:r>
        <w:rPr>
          <w:rFonts w:ascii="TTE2t00" w:hAnsi="TTE2t00" w:cs="TTE2t00"/>
          <w:lang w:eastAsia="pl-PL"/>
        </w:rPr>
        <w:t>ś</w:t>
      </w:r>
      <w:r>
        <w:rPr>
          <w:rFonts w:ascii="Times-Roman" w:hAnsi="Times-Roman" w:cs="Times-Roman"/>
          <w:lang w:eastAsia="pl-PL"/>
        </w:rPr>
        <w:t>ci komornika s</w:t>
      </w:r>
      <w:r>
        <w:rPr>
          <w:rFonts w:ascii="TTE2t00" w:hAnsi="TTE2t00" w:cs="TTE2t00"/>
          <w:lang w:eastAsia="pl-PL"/>
        </w:rPr>
        <w:t>a</w:t>
      </w:r>
      <w:r>
        <w:rPr>
          <w:rFonts w:ascii="Times-Roman" w:hAnsi="Times-Roman" w:cs="Times-Roman"/>
          <w:lang w:eastAsia="pl-PL"/>
        </w:rPr>
        <w:t>dowego, na podstawie ustawy z dnia 29 sierpnia 1997 r. o komornikach s</w:t>
      </w:r>
      <w:r>
        <w:rPr>
          <w:rFonts w:ascii="TTE2t00" w:hAnsi="TTE2t00" w:cs="TTE2t00"/>
          <w:lang w:eastAsia="pl-PL"/>
        </w:rPr>
        <w:t>a</w:t>
      </w:r>
      <w:r>
        <w:rPr>
          <w:rFonts w:ascii="Times-Roman" w:hAnsi="Times-Roman" w:cs="Times-Roman"/>
          <w:lang w:eastAsia="pl-PL"/>
        </w:rPr>
        <w:t xml:space="preserve">dowych i egzekucji </w:t>
      </w:r>
      <w:r>
        <w:rPr>
          <w:rFonts w:ascii="Times-Roman" w:hAnsi="Times-Roman" w:cs="Times-Roman"/>
          <w:sz w:val="22"/>
          <w:szCs w:val="22"/>
          <w:lang w:eastAsia="pl-PL"/>
        </w:rPr>
        <w:t>( t.j. Dz. U. z 2011 r. Nr 231 poz. 1376 z pó</w:t>
      </w:r>
      <w:r>
        <w:rPr>
          <w:rFonts w:ascii="TTE2t00" w:hAnsi="TTE2t00" w:cs="TTE2t00"/>
          <w:sz w:val="22"/>
          <w:szCs w:val="22"/>
          <w:lang w:eastAsia="pl-PL"/>
        </w:rPr>
        <w:t>ź</w:t>
      </w:r>
      <w:r>
        <w:rPr>
          <w:rFonts w:ascii="Times-Roman" w:hAnsi="Times-Roman" w:cs="Times-Roman"/>
          <w:sz w:val="22"/>
          <w:szCs w:val="22"/>
          <w:lang w:eastAsia="pl-PL"/>
        </w:rPr>
        <w:t>n. zm.)</w:t>
      </w:r>
    </w:p>
    <w:p w14:paraId="7B71799B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sz w:val="16"/>
          <w:szCs w:val="16"/>
          <w:lang w:eastAsia="pl-PL"/>
        </w:rPr>
      </w:pPr>
      <w:r>
        <w:rPr>
          <w:rFonts w:ascii="Times-Roman" w:hAnsi="Times-Roman" w:cs="Times-Roman"/>
          <w:sz w:val="16"/>
          <w:szCs w:val="16"/>
          <w:lang w:eastAsia="pl-PL"/>
        </w:rPr>
        <w:t>(wskazanie zadania publicznego i podstawy prawnej jego realizacji przez podmiot ubiegaj</w:t>
      </w:r>
      <w:r>
        <w:rPr>
          <w:rFonts w:ascii="TTE2t00" w:hAnsi="TTE2t00" w:cs="TTE2t00"/>
          <w:sz w:val="16"/>
          <w:szCs w:val="16"/>
          <w:lang w:eastAsia="pl-PL"/>
        </w:rPr>
        <w:t>ą</w:t>
      </w:r>
      <w:r>
        <w:rPr>
          <w:rFonts w:ascii="Times-Roman" w:hAnsi="Times-Roman" w:cs="Times-Roman"/>
          <w:sz w:val="16"/>
          <w:szCs w:val="16"/>
          <w:lang w:eastAsia="pl-PL"/>
        </w:rPr>
        <w:t>cy si</w:t>
      </w:r>
      <w:r>
        <w:rPr>
          <w:rFonts w:ascii="TTE2t00" w:hAnsi="TTE2t00" w:cs="TTE2t00"/>
          <w:sz w:val="16"/>
          <w:szCs w:val="16"/>
          <w:lang w:eastAsia="pl-PL"/>
        </w:rPr>
        <w:t xml:space="preserve">ę </w:t>
      </w:r>
      <w:r>
        <w:rPr>
          <w:rFonts w:ascii="Times-Roman" w:hAnsi="Times-Roman" w:cs="Times-Roman"/>
          <w:sz w:val="16"/>
          <w:szCs w:val="16"/>
          <w:lang w:eastAsia="pl-PL"/>
        </w:rPr>
        <w:t>o udost</w:t>
      </w:r>
      <w:r>
        <w:rPr>
          <w:rFonts w:ascii="TTE2t00" w:hAnsi="TTE2t00" w:cs="TTE2t00"/>
          <w:sz w:val="16"/>
          <w:szCs w:val="16"/>
          <w:lang w:eastAsia="pl-PL"/>
        </w:rPr>
        <w:t>e</w:t>
      </w:r>
      <w:r>
        <w:rPr>
          <w:rFonts w:ascii="Times-Roman" w:hAnsi="Times-Roman" w:cs="Times-Roman"/>
          <w:sz w:val="16"/>
          <w:szCs w:val="16"/>
          <w:lang w:eastAsia="pl-PL"/>
        </w:rPr>
        <w:t>pnienie danych zgromadzonych</w:t>
      </w:r>
    </w:p>
    <w:p w14:paraId="4B531BBB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sz w:val="16"/>
          <w:szCs w:val="16"/>
          <w:lang w:eastAsia="pl-PL"/>
        </w:rPr>
      </w:pPr>
      <w:r>
        <w:rPr>
          <w:rFonts w:ascii="Times-Roman" w:hAnsi="Times-Roman" w:cs="Times-Roman"/>
          <w:sz w:val="16"/>
          <w:szCs w:val="16"/>
          <w:lang w:eastAsia="pl-PL"/>
        </w:rPr>
        <w:t>w rejestrze, którego wykonanie wymaga udost</w:t>
      </w:r>
      <w:r>
        <w:rPr>
          <w:rFonts w:ascii="TTE2t00" w:hAnsi="TTE2t00" w:cs="TTE2t00"/>
          <w:sz w:val="16"/>
          <w:szCs w:val="16"/>
          <w:lang w:eastAsia="pl-PL"/>
        </w:rPr>
        <w:t>e</w:t>
      </w:r>
      <w:r>
        <w:rPr>
          <w:rFonts w:ascii="Times-Roman" w:hAnsi="Times-Roman" w:cs="Times-Roman"/>
          <w:sz w:val="16"/>
          <w:szCs w:val="16"/>
          <w:lang w:eastAsia="pl-PL"/>
        </w:rPr>
        <w:t>pnienia tych danych)</w:t>
      </w:r>
    </w:p>
    <w:p w14:paraId="4E5BA87A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lang w:eastAsia="pl-PL"/>
        </w:rPr>
      </w:pPr>
    </w:p>
    <w:p w14:paraId="2D5B3E77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lang w:eastAsia="pl-PL"/>
        </w:rPr>
      </w:pPr>
      <w:r>
        <w:rPr>
          <w:rFonts w:ascii="Times-Roman" w:hAnsi="Times-Roman" w:cs="Times-Roman"/>
          <w:lang w:eastAsia="pl-PL"/>
        </w:rPr>
        <w:t>2. Ewidencja gruntów i budynków</w:t>
      </w:r>
    </w:p>
    <w:p w14:paraId="20783585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sz w:val="16"/>
          <w:szCs w:val="16"/>
          <w:lang w:eastAsia="pl-PL"/>
        </w:rPr>
      </w:pPr>
      <w:r>
        <w:rPr>
          <w:rFonts w:ascii="Times-Roman" w:hAnsi="Times-Roman" w:cs="Times-Roman"/>
          <w:sz w:val="16"/>
          <w:szCs w:val="16"/>
          <w:lang w:eastAsia="pl-PL"/>
        </w:rPr>
        <w:t>(okre</w:t>
      </w:r>
      <w:r>
        <w:rPr>
          <w:rFonts w:ascii="TTE2t00" w:hAnsi="TTE2t00" w:cs="TTE2t00"/>
          <w:sz w:val="16"/>
          <w:szCs w:val="16"/>
          <w:lang w:eastAsia="pl-PL"/>
        </w:rPr>
        <w:t>ś</w:t>
      </w:r>
      <w:r>
        <w:rPr>
          <w:rFonts w:ascii="Times-Roman" w:hAnsi="Times-Roman" w:cs="Times-Roman"/>
          <w:sz w:val="16"/>
          <w:szCs w:val="16"/>
          <w:lang w:eastAsia="pl-PL"/>
        </w:rPr>
        <w:t>lenie rejestru, w którym s</w:t>
      </w:r>
      <w:r>
        <w:rPr>
          <w:rFonts w:ascii="TTE2t00" w:hAnsi="TTE2t00" w:cs="TTE2t00"/>
          <w:sz w:val="16"/>
          <w:szCs w:val="16"/>
          <w:lang w:eastAsia="pl-PL"/>
        </w:rPr>
        <w:t xml:space="preserve">ą </w:t>
      </w:r>
      <w:r>
        <w:rPr>
          <w:rFonts w:ascii="Times-Roman" w:hAnsi="Times-Roman" w:cs="Times-Roman"/>
          <w:sz w:val="16"/>
          <w:szCs w:val="16"/>
          <w:lang w:eastAsia="pl-PL"/>
        </w:rPr>
        <w:t>zgromadzone dane, które maj</w:t>
      </w:r>
      <w:r>
        <w:rPr>
          <w:rFonts w:ascii="TTE2t00" w:hAnsi="TTE2t00" w:cs="TTE2t00"/>
          <w:sz w:val="16"/>
          <w:szCs w:val="16"/>
          <w:lang w:eastAsia="pl-PL"/>
        </w:rPr>
        <w:t xml:space="preserve">a </w:t>
      </w:r>
      <w:r>
        <w:rPr>
          <w:rFonts w:ascii="Times-Roman" w:hAnsi="Times-Roman" w:cs="Times-Roman"/>
          <w:sz w:val="16"/>
          <w:szCs w:val="16"/>
          <w:lang w:eastAsia="pl-PL"/>
        </w:rPr>
        <w:t>by</w:t>
      </w:r>
      <w:r>
        <w:rPr>
          <w:rFonts w:ascii="TTE2t00" w:hAnsi="TTE2t00" w:cs="TTE2t00"/>
          <w:sz w:val="16"/>
          <w:szCs w:val="16"/>
          <w:lang w:eastAsia="pl-PL"/>
        </w:rPr>
        <w:t xml:space="preserve">ć </w:t>
      </w:r>
      <w:r>
        <w:rPr>
          <w:rFonts w:ascii="Times-Roman" w:hAnsi="Times-Roman" w:cs="Times-Roman"/>
          <w:sz w:val="16"/>
          <w:szCs w:val="16"/>
          <w:lang w:eastAsia="pl-PL"/>
        </w:rPr>
        <w:t>udost</w:t>
      </w:r>
      <w:r>
        <w:rPr>
          <w:rFonts w:ascii="TTE2t00" w:hAnsi="TTE2t00" w:cs="TTE2t00"/>
          <w:sz w:val="16"/>
          <w:szCs w:val="16"/>
          <w:lang w:eastAsia="pl-PL"/>
        </w:rPr>
        <w:t>ę</w:t>
      </w:r>
      <w:r>
        <w:rPr>
          <w:rFonts w:ascii="Times-Roman" w:hAnsi="Times-Roman" w:cs="Times-Roman"/>
          <w:sz w:val="16"/>
          <w:szCs w:val="16"/>
          <w:lang w:eastAsia="pl-PL"/>
        </w:rPr>
        <w:t>pnione)</w:t>
      </w:r>
    </w:p>
    <w:p w14:paraId="3EAA046F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lang w:eastAsia="pl-PL"/>
        </w:rPr>
      </w:pPr>
    </w:p>
    <w:p w14:paraId="1B78FD5A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Times-Roman" w:hAnsi="Times-Roman" w:cs="Times-Roman"/>
          <w:lang w:eastAsia="pl-PL"/>
        </w:rPr>
      </w:pPr>
      <w:r>
        <w:rPr>
          <w:rFonts w:ascii="Times-Roman" w:hAnsi="Times-Roman" w:cs="Times-Roman"/>
          <w:lang w:eastAsia="pl-PL"/>
        </w:rPr>
        <w:t>3. Dost</w:t>
      </w:r>
      <w:r>
        <w:rPr>
          <w:rFonts w:ascii="TTE2t00" w:hAnsi="TTE2t00" w:cs="TTE2t00"/>
          <w:lang w:eastAsia="pl-PL"/>
        </w:rPr>
        <w:t>ę</w:t>
      </w:r>
      <w:r>
        <w:rPr>
          <w:rFonts w:ascii="Times-Roman" w:hAnsi="Times-Roman" w:cs="Times-Roman"/>
          <w:lang w:eastAsia="pl-PL"/>
        </w:rPr>
        <w:t>p poprzez sie</w:t>
      </w:r>
      <w:r>
        <w:rPr>
          <w:rFonts w:ascii="TTE2t00" w:hAnsi="TTE2t00" w:cs="TTE2t00"/>
          <w:lang w:eastAsia="pl-PL"/>
        </w:rPr>
        <w:t xml:space="preserve">c </w:t>
      </w:r>
      <w:r>
        <w:rPr>
          <w:rFonts w:ascii="Times-Roman" w:hAnsi="Times-Roman" w:cs="Times-Roman"/>
          <w:lang w:eastAsia="pl-PL"/>
        </w:rPr>
        <w:t>Internet do danych z rejestru ewidencji gruntów i budynków z obszaru powiatu bieru</w:t>
      </w:r>
      <w:r>
        <w:rPr>
          <w:rFonts w:ascii="TTE2t00" w:hAnsi="TTE2t00" w:cs="TTE2t00"/>
          <w:lang w:eastAsia="pl-PL"/>
        </w:rPr>
        <w:t>ń</w:t>
      </w:r>
      <w:r>
        <w:rPr>
          <w:rFonts w:ascii="Times-Roman" w:hAnsi="Times-Roman" w:cs="Times-Roman"/>
          <w:lang w:eastAsia="pl-PL"/>
        </w:rPr>
        <w:t>sko-l</w:t>
      </w:r>
      <w:r>
        <w:rPr>
          <w:rFonts w:ascii="TTE2t00" w:hAnsi="TTE2t00" w:cs="TTE2t00"/>
          <w:lang w:eastAsia="pl-PL"/>
        </w:rPr>
        <w:t>ę</w:t>
      </w:r>
      <w:r>
        <w:rPr>
          <w:rFonts w:ascii="Times-Roman" w:hAnsi="Times-Roman" w:cs="Times-Roman"/>
          <w:lang w:eastAsia="pl-PL"/>
        </w:rPr>
        <w:t>dzi</w:t>
      </w:r>
      <w:r>
        <w:rPr>
          <w:rFonts w:ascii="TTE2t00" w:hAnsi="TTE2t00" w:cs="TTE2t00"/>
          <w:lang w:eastAsia="pl-PL"/>
        </w:rPr>
        <w:t>ń</w:t>
      </w:r>
      <w:r>
        <w:rPr>
          <w:rFonts w:ascii="Times-Roman" w:hAnsi="Times-Roman" w:cs="Times-Roman"/>
          <w:lang w:eastAsia="pl-PL"/>
        </w:rPr>
        <w:t>skiego</w:t>
      </w:r>
    </w:p>
    <w:p w14:paraId="0B9C362C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sz w:val="16"/>
          <w:szCs w:val="16"/>
          <w:lang w:eastAsia="pl-PL"/>
        </w:rPr>
      </w:pPr>
      <w:r>
        <w:rPr>
          <w:rFonts w:ascii="Times-Roman" w:hAnsi="Times-Roman" w:cs="Times-Roman"/>
          <w:sz w:val="16"/>
          <w:szCs w:val="16"/>
          <w:lang w:eastAsia="pl-PL"/>
        </w:rPr>
        <w:t xml:space="preserve">(zakres </w:t>
      </w:r>
      <w:r>
        <w:rPr>
          <w:rFonts w:ascii="TTE2t00" w:hAnsi="TTE2t00" w:cs="TTE2t00"/>
          <w:sz w:val="16"/>
          <w:szCs w:val="16"/>
          <w:lang w:eastAsia="pl-PL"/>
        </w:rPr>
        <w:t>żą</w:t>
      </w:r>
      <w:r>
        <w:rPr>
          <w:rFonts w:ascii="Times-Roman" w:hAnsi="Times-Roman" w:cs="Times-Roman"/>
          <w:sz w:val="16"/>
          <w:szCs w:val="16"/>
          <w:lang w:eastAsia="pl-PL"/>
        </w:rPr>
        <w:t>danych danych i wskazanie sposobu ich udost</w:t>
      </w:r>
      <w:r>
        <w:rPr>
          <w:rFonts w:ascii="TTE2t00" w:hAnsi="TTE2t00" w:cs="TTE2t00"/>
          <w:sz w:val="16"/>
          <w:szCs w:val="16"/>
          <w:lang w:eastAsia="pl-PL"/>
        </w:rPr>
        <w:t>ę</w:t>
      </w:r>
      <w:r>
        <w:rPr>
          <w:rFonts w:ascii="Times-Roman" w:hAnsi="Times-Roman" w:cs="Times-Roman"/>
          <w:sz w:val="16"/>
          <w:szCs w:val="16"/>
          <w:lang w:eastAsia="pl-PL"/>
        </w:rPr>
        <w:t>pniania)</w:t>
      </w:r>
    </w:p>
    <w:p w14:paraId="02D6EC9C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lang w:eastAsia="pl-PL"/>
        </w:rPr>
      </w:pPr>
    </w:p>
    <w:p w14:paraId="0A3FE01C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lang w:eastAsia="pl-PL"/>
        </w:rPr>
      </w:pPr>
      <w:r>
        <w:rPr>
          <w:rFonts w:ascii="Times-Roman" w:hAnsi="Times-Roman" w:cs="Times-Roman"/>
          <w:lang w:eastAsia="pl-PL"/>
        </w:rPr>
        <w:t>4. Na czas pełnienia funkcji komornika s</w:t>
      </w:r>
      <w:r>
        <w:rPr>
          <w:rFonts w:ascii="TTE2t00" w:hAnsi="TTE2t00" w:cs="TTE2t00"/>
          <w:lang w:eastAsia="pl-PL"/>
        </w:rPr>
        <w:t>a</w:t>
      </w:r>
      <w:r>
        <w:rPr>
          <w:rFonts w:ascii="Times-Roman" w:hAnsi="Times-Roman" w:cs="Times-Roman"/>
          <w:lang w:eastAsia="pl-PL"/>
        </w:rPr>
        <w:t>dowego</w:t>
      </w:r>
    </w:p>
    <w:p w14:paraId="4F8557EF" w14:textId="77777777" w:rsidR="009B372D" w:rsidRDefault="009B372D" w:rsidP="009B372D">
      <w:pPr>
        <w:suppressAutoHyphens w:val="0"/>
        <w:autoSpaceDE w:val="0"/>
        <w:autoSpaceDN w:val="0"/>
        <w:adjustRightInd w:val="0"/>
        <w:spacing w:line="276" w:lineRule="auto"/>
        <w:rPr>
          <w:rFonts w:ascii="Times-Roman" w:hAnsi="Times-Roman" w:cs="Times-Roman"/>
          <w:sz w:val="16"/>
          <w:szCs w:val="16"/>
          <w:lang w:eastAsia="pl-PL"/>
        </w:rPr>
      </w:pPr>
      <w:r>
        <w:rPr>
          <w:rFonts w:ascii="Times-Roman" w:hAnsi="Times-Roman" w:cs="Times-Roman"/>
          <w:sz w:val="16"/>
          <w:szCs w:val="16"/>
          <w:lang w:eastAsia="pl-PL"/>
        </w:rPr>
        <w:t>(wskazanie okresu udost</w:t>
      </w:r>
      <w:r>
        <w:rPr>
          <w:rFonts w:ascii="TTE2t00" w:hAnsi="TTE2t00" w:cs="TTE2t00"/>
          <w:sz w:val="16"/>
          <w:szCs w:val="16"/>
          <w:lang w:eastAsia="pl-PL"/>
        </w:rPr>
        <w:t>e</w:t>
      </w:r>
      <w:r>
        <w:rPr>
          <w:rFonts w:ascii="Times-Roman" w:hAnsi="Times-Roman" w:cs="Times-Roman"/>
          <w:sz w:val="16"/>
          <w:szCs w:val="16"/>
          <w:lang w:eastAsia="pl-PL"/>
        </w:rPr>
        <w:t>pnienia danych)</w:t>
      </w:r>
    </w:p>
    <w:p w14:paraId="498B3A6A" w14:textId="77777777" w:rsidR="009B372D" w:rsidRDefault="009B372D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lang w:eastAsia="pl-PL"/>
        </w:rPr>
      </w:pPr>
    </w:p>
    <w:p w14:paraId="7D4CD3D0" w14:textId="528E194C" w:rsidR="009B372D" w:rsidRDefault="009B372D" w:rsidP="009B372D">
      <w:pPr>
        <w:suppressAutoHyphens w:val="0"/>
        <w:autoSpaceDE w:val="0"/>
        <w:autoSpaceDN w:val="0"/>
        <w:adjustRightInd w:val="0"/>
        <w:ind w:firstLine="708"/>
        <w:jc w:val="both"/>
        <w:rPr>
          <w:rFonts w:ascii="Times-Roman" w:hAnsi="Times-Roman" w:cs="Times-Roman"/>
          <w:lang w:eastAsia="pl-PL"/>
        </w:rPr>
      </w:pPr>
      <w:r>
        <w:rPr>
          <w:rFonts w:ascii="Times-Roman" w:hAnsi="Times-Roman" w:cs="Times-Roman"/>
          <w:lang w:eastAsia="pl-PL"/>
        </w:rPr>
        <w:t>Zobowi</w:t>
      </w:r>
      <w:r>
        <w:rPr>
          <w:rFonts w:ascii="TTE2t00" w:hAnsi="TTE2t00" w:cs="TTE2t00"/>
          <w:lang w:eastAsia="pl-PL"/>
        </w:rPr>
        <w:t>ą</w:t>
      </w:r>
      <w:r>
        <w:rPr>
          <w:rFonts w:ascii="Times-Roman" w:hAnsi="Times-Roman" w:cs="Times-Roman"/>
          <w:lang w:eastAsia="pl-PL"/>
        </w:rPr>
        <w:t>zuj</w:t>
      </w:r>
      <w:r>
        <w:rPr>
          <w:rFonts w:ascii="TTE2t00" w:hAnsi="TTE2t00" w:cs="TTE2t00"/>
          <w:lang w:eastAsia="pl-PL"/>
        </w:rPr>
        <w:t xml:space="preserve">e </w:t>
      </w:r>
      <w:r>
        <w:rPr>
          <w:rFonts w:ascii="Times-Roman" w:hAnsi="Times-Roman" w:cs="Times-Roman"/>
          <w:lang w:eastAsia="pl-PL"/>
        </w:rPr>
        <w:t>si</w:t>
      </w:r>
      <w:r>
        <w:rPr>
          <w:rFonts w:ascii="TTE2t00" w:hAnsi="TTE2t00" w:cs="TTE2t00"/>
          <w:lang w:eastAsia="pl-PL"/>
        </w:rPr>
        <w:t xml:space="preserve">ę </w:t>
      </w:r>
      <w:r>
        <w:rPr>
          <w:rFonts w:ascii="Times-Roman" w:hAnsi="Times-Roman" w:cs="Times-Roman"/>
          <w:lang w:eastAsia="pl-PL"/>
        </w:rPr>
        <w:t>do wykorzystywania udost</w:t>
      </w:r>
      <w:r>
        <w:rPr>
          <w:rFonts w:ascii="TTE2t00" w:hAnsi="TTE2t00" w:cs="TTE2t00"/>
          <w:lang w:eastAsia="pl-PL"/>
        </w:rPr>
        <w:t>ę</w:t>
      </w:r>
      <w:r>
        <w:rPr>
          <w:rFonts w:ascii="Times-Roman" w:hAnsi="Times-Roman" w:cs="Times-Roman"/>
          <w:lang w:eastAsia="pl-PL"/>
        </w:rPr>
        <w:t>pnionych danych wył</w:t>
      </w:r>
      <w:r>
        <w:rPr>
          <w:rFonts w:ascii="TTE2t00" w:hAnsi="TTE2t00" w:cs="TTE2t00"/>
          <w:lang w:eastAsia="pl-PL"/>
        </w:rPr>
        <w:t>ą</w:t>
      </w:r>
      <w:r>
        <w:rPr>
          <w:rFonts w:ascii="Times-Roman" w:hAnsi="Times-Roman" w:cs="Times-Roman"/>
          <w:lang w:eastAsia="pl-PL"/>
        </w:rPr>
        <w:t>cznie do realizacji zadania publicznego wskazanego w pkt. 1 oraz o</w:t>
      </w:r>
      <w:r>
        <w:rPr>
          <w:rFonts w:ascii="TTE2t00" w:hAnsi="TTE2t00" w:cs="TTE2t00"/>
          <w:lang w:eastAsia="pl-PL"/>
        </w:rPr>
        <w:t>ś</w:t>
      </w:r>
      <w:r>
        <w:rPr>
          <w:rFonts w:ascii="Times-Roman" w:hAnsi="Times-Roman" w:cs="Times-Roman"/>
          <w:lang w:eastAsia="pl-PL"/>
        </w:rPr>
        <w:t xml:space="preserve">wiadczam, </w:t>
      </w:r>
      <w:r>
        <w:rPr>
          <w:rFonts w:ascii="TTE2t00" w:hAnsi="TTE2t00" w:cs="TTE2t00"/>
          <w:lang w:eastAsia="pl-PL"/>
        </w:rPr>
        <w:t>ż</w:t>
      </w:r>
      <w:r>
        <w:rPr>
          <w:rFonts w:ascii="Times-Roman" w:hAnsi="Times-Roman" w:cs="Times-Roman"/>
          <w:lang w:eastAsia="pl-PL"/>
        </w:rPr>
        <w:t>e spełniam warunki zabezpiecze</w:t>
      </w:r>
      <w:r>
        <w:rPr>
          <w:rFonts w:ascii="TTE2t00" w:hAnsi="TTE2t00" w:cs="TTE2t00"/>
          <w:lang w:eastAsia="pl-PL"/>
        </w:rPr>
        <w:t xml:space="preserve">ń </w:t>
      </w:r>
      <w:r>
        <w:rPr>
          <w:rFonts w:ascii="Times-Roman" w:hAnsi="Times-Roman" w:cs="Times-Roman"/>
          <w:lang w:eastAsia="pl-PL"/>
        </w:rPr>
        <w:t>technicznych i</w:t>
      </w:r>
      <w:r w:rsidR="001509F8">
        <w:rPr>
          <w:rFonts w:ascii="Times-Roman" w:hAnsi="Times-Roman" w:cs="Times-Roman"/>
          <w:lang w:eastAsia="pl-PL"/>
        </w:rPr>
        <w:t> </w:t>
      </w:r>
      <w:r>
        <w:rPr>
          <w:rFonts w:ascii="Times-Roman" w:hAnsi="Times-Roman" w:cs="Times-Roman"/>
          <w:lang w:eastAsia="pl-PL"/>
        </w:rPr>
        <w:t>organizacyjnych niezb</w:t>
      </w:r>
      <w:r>
        <w:rPr>
          <w:rFonts w:ascii="TTE2t00" w:hAnsi="TTE2t00" w:cs="TTE2t00"/>
          <w:lang w:eastAsia="pl-PL"/>
        </w:rPr>
        <w:t>ę</w:t>
      </w:r>
      <w:r>
        <w:rPr>
          <w:rFonts w:ascii="Times-Roman" w:hAnsi="Times-Roman" w:cs="Times-Roman"/>
          <w:lang w:eastAsia="pl-PL"/>
        </w:rPr>
        <w:t>dnych do uzyskania dost</w:t>
      </w:r>
      <w:r>
        <w:rPr>
          <w:rFonts w:ascii="TTE2t00" w:hAnsi="TTE2t00" w:cs="TTE2t00"/>
          <w:lang w:eastAsia="pl-PL"/>
        </w:rPr>
        <w:t>ę</w:t>
      </w:r>
      <w:r>
        <w:rPr>
          <w:rFonts w:ascii="Times-Roman" w:hAnsi="Times-Roman" w:cs="Times-Roman"/>
          <w:lang w:eastAsia="pl-PL"/>
        </w:rPr>
        <w:t>pu do danych zgromadzonych w rejestrze wskazanym w</w:t>
      </w:r>
      <w:r w:rsidR="001509F8">
        <w:rPr>
          <w:rFonts w:ascii="Times-Roman" w:hAnsi="Times-Roman" w:cs="Times-Roman"/>
          <w:lang w:eastAsia="pl-PL"/>
        </w:rPr>
        <w:t> </w:t>
      </w:r>
      <w:r>
        <w:rPr>
          <w:rFonts w:ascii="Times-Roman" w:hAnsi="Times-Roman" w:cs="Times-Roman"/>
          <w:lang w:eastAsia="pl-PL"/>
        </w:rPr>
        <w:t>pkt 2.</w:t>
      </w:r>
    </w:p>
    <w:p w14:paraId="0766D491" w14:textId="77777777" w:rsidR="009B372D" w:rsidRDefault="009B372D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lang w:eastAsia="pl-PL"/>
        </w:rPr>
      </w:pPr>
    </w:p>
    <w:p w14:paraId="0EF577D9" w14:textId="77777777" w:rsidR="009B372D" w:rsidRDefault="009B372D" w:rsidP="009B372D">
      <w:pPr>
        <w:suppressAutoHyphens w:val="0"/>
        <w:autoSpaceDE w:val="0"/>
        <w:autoSpaceDN w:val="0"/>
        <w:adjustRightInd w:val="0"/>
        <w:rPr>
          <w:rFonts w:ascii="Times-Italic" w:hAnsi="Times-Italic" w:cs="Times-Italic"/>
          <w:i/>
          <w:iCs/>
          <w:sz w:val="18"/>
          <w:szCs w:val="18"/>
          <w:lang w:eastAsia="pl-PL"/>
        </w:rPr>
      </w:pPr>
      <w:r>
        <w:rPr>
          <w:rFonts w:ascii="Times-Roman" w:hAnsi="Times-Roman" w:cs="Times-Roman"/>
          <w:lang w:eastAsia="pl-PL"/>
        </w:rPr>
        <w:t>Zał</w:t>
      </w:r>
      <w:r>
        <w:rPr>
          <w:rFonts w:ascii="TTE2t00" w:hAnsi="TTE2t00" w:cs="TTE2t00"/>
          <w:lang w:eastAsia="pl-PL"/>
        </w:rPr>
        <w:t>ą</w:t>
      </w:r>
      <w:r>
        <w:rPr>
          <w:rFonts w:ascii="Times-Roman" w:hAnsi="Times-Roman" w:cs="Times-Roman"/>
          <w:lang w:eastAsia="pl-PL"/>
        </w:rPr>
        <w:t xml:space="preserve">cznik: </w:t>
      </w:r>
      <w:r>
        <w:rPr>
          <w:rFonts w:ascii="Times-Italic" w:hAnsi="Times-Italic" w:cs="Times-Italic"/>
          <w:i/>
          <w:iCs/>
          <w:sz w:val="18"/>
          <w:szCs w:val="18"/>
          <w:lang w:eastAsia="pl-PL"/>
        </w:rPr>
        <w:t>kopia decyzji Ministra Sprawiedliwo</w:t>
      </w:r>
      <w:r>
        <w:rPr>
          <w:rFonts w:ascii="TTE3t00" w:hAnsi="TTE3t00" w:cs="TTE3t00"/>
          <w:sz w:val="18"/>
          <w:szCs w:val="18"/>
          <w:lang w:eastAsia="pl-PL"/>
        </w:rPr>
        <w:t>ś</w:t>
      </w:r>
      <w:r>
        <w:rPr>
          <w:rFonts w:ascii="Times-Italic" w:hAnsi="Times-Italic" w:cs="Times-Italic"/>
          <w:i/>
          <w:iCs/>
          <w:sz w:val="18"/>
          <w:szCs w:val="18"/>
          <w:lang w:eastAsia="pl-PL"/>
        </w:rPr>
        <w:t>ci o powołaniu na stanowisko komornika s</w:t>
      </w:r>
      <w:r>
        <w:rPr>
          <w:rFonts w:ascii="TTE3t00" w:hAnsi="TTE3t00" w:cs="TTE3t00"/>
          <w:sz w:val="18"/>
          <w:szCs w:val="18"/>
          <w:lang w:eastAsia="pl-PL"/>
        </w:rPr>
        <w:t>a</w:t>
      </w:r>
      <w:r>
        <w:rPr>
          <w:rFonts w:ascii="Times-Italic" w:hAnsi="Times-Italic" w:cs="Times-Italic"/>
          <w:i/>
          <w:iCs/>
          <w:sz w:val="18"/>
          <w:szCs w:val="18"/>
          <w:lang w:eastAsia="pl-PL"/>
        </w:rPr>
        <w:t>dowego.</w:t>
      </w:r>
    </w:p>
    <w:p w14:paraId="77AC8C5B" w14:textId="77777777" w:rsidR="0021376D" w:rsidRDefault="0021376D" w:rsidP="009B372D">
      <w:pPr>
        <w:suppressAutoHyphens w:val="0"/>
        <w:autoSpaceDE w:val="0"/>
        <w:autoSpaceDN w:val="0"/>
        <w:adjustRightInd w:val="0"/>
        <w:rPr>
          <w:rFonts w:ascii="Times-Italic" w:hAnsi="Times-Italic" w:cs="Times-Italic"/>
          <w:i/>
          <w:iCs/>
          <w:sz w:val="18"/>
          <w:szCs w:val="18"/>
          <w:lang w:eastAsia="pl-PL"/>
        </w:rPr>
      </w:pPr>
    </w:p>
    <w:p w14:paraId="355EC401" w14:textId="77777777" w:rsidR="0021376D" w:rsidRDefault="0021376D" w:rsidP="009B372D">
      <w:pPr>
        <w:suppressAutoHyphens w:val="0"/>
        <w:autoSpaceDE w:val="0"/>
        <w:autoSpaceDN w:val="0"/>
        <w:adjustRightInd w:val="0"/>
        <w:rPr>
          <w:rFonts w:ascii="Times-Italic" w:hAnsi="Times-Italic" w:cs="Times-Italic"/>
          <w:i/>
          <w:iCs/>
          <w:sz w:val="18"/>
          <w:szCs w:val="18"/>
          <w:lang w:eastAsia="pl-PL"/>
        </w:rPr>
      </w:pPr>
    </w:p>
    <w:p w14:paraId="7A038A02" w14:textId="77777777" w:rsidR="00042436" w:rsidRDefault="00042436" w:rsidP="009B372D">
      <w:pPr>
        <w:suppressAutoHyphens w:val="0"/>
        <w:autoSpaceDE w:val="0"/>
        <w:autoSpaceDN w:val="0"/>
        <w:adjustRightInd w:val="0"/>
        <w:rPr>
          <w:rFonts w:ascii="Times-Italic" w:hAnsi="Times-Italic" w:cs="Times-Italic"/>
          <w:i/>
          <w:iCs/>
          <w:sz w:val="18"/>
          <w:szCs w:val="18"/>
          <w:lang w:eastAsia="pl-PL"/>
        </w:rPr>
      </w:pPr>
    </w:p>
    <w:p w14:paraId="7382FCB8" w14:textId="77777777" w:rsidR="00F27DD9" w:rsidRDefault="00F27DD9" w:rsidP="009B372D">
      <w:pPr>
        <w:suppressAutoHyphens w:val="0"/>
        <w:autoSpaceDE w:val="0"/>
        <w:autoSpaceDN w:val="0"/>
        <w:adjustRightInd w:val="0"/>
        <w:rPr>
          <w:rFonts w:ascii="Times-Italic" w:hAnsi="Times-Italic" w:cs="Times-Italic"/>
          <w:i/>
          <w:iCs/>
          <w:sz w:val="18"/>
          <w:szCs w:val="18"/>
          <w:lang w:eastAsia="pl-PL"/>
        </w:rPr>
      </w:pPr>
    </w:p>
    <w:p w14:paraId="74D2682F" w14:textId="77777777" w:rsidR="00042436" w:rsidRDefault="00042436" w:rsidP="009B372D">
      <w:pPr>
        <w:suppressAutoHyphens w:val="0"/>
        <w:autoSpaceDE w:val="0"/>
        <w:autoSpaceDN w:val="0"/>
        <w:adjustRightInd w:val="0"/>
        <w:rPr>
          <w:rFonts w:ascii="Times-Italic" w:hAnsi="Times-Italic" w:cs="Times-Italic"/>
          <w:i/>
          <w:iCs/>
          <w:sz w:val="18"/>
          <w:szCs w:val="18"/>
          <w:lang w:eastAsia="pl-PL"/>
        </w:rPr>
      </w:pPr>
    </w:p>
    <w:p w14:paraId="46F3BDD9" w14:textId="77777777" w:rsidR="00042436" w:rsidRDefault="00042436" w:rsidP="00F27DD9">
      <w:pPr>
        <w:suppressAutoHyphens w:val="0"/>
        <w:autoSpaceDE w:val="0"/>
        <w:autoSpaceDN w:val="0"/>
        <w:adjustRightInd w:val="0"/>
        <w:ind w:left="6096"/>
        <w:jc w:val="center"/>
        <w:rPr>
          <w:rFonts w:ascii="Times-Italic" w:hAnsi="Times-Italic" w:cs="Times-Italic"/>
          <w:i/>
          <w:iCs/>
          <w:sz w:val="18"/>
          <w:szCs w:val="18"/>
          <w:lang w:eastAsia="pl-PL"/>
        </w:rPr>
      </w:pPr>
    </w:p>
    <w:p w14:paraId="0FC70188" w14:textId="77777777" w:rsidR="009B372D" w:rsidRDefault="009B372D" w:rsidP="00F27DD9">
      <w:pPr>
        <w:suppressAutoHyphens w:val="0"/>
        <w:autoSpaceDE w:val="0"/>
        <w:autoSpaceDN w:val="0"/>
        <w:adjustRightInd w:val="0"/>
        <w:ind w:left="6096"/>
        <w:jc w:val="center"/>
        <w:rPr>
          <w:rFonts w:ascii="Times-Roman" w:hAnsi="Times-Roman" w:cs="Times-Roman"/>
          <w:sz w:val="20"/>
          <w:szCs w:val="20"/>
          <w:lang w:eastAsia="pl-PL"/>
        </w:rPr>
      </w:pPr>
      <w:r>
        <w:rPr>
          <w:rFonts w:ascii="Times-Roman" w:hAnsi="Times-Roman" w:cs="Times-Roman"/>
          <w:sz w:val="20"/>
          <w:szCs w:val="20"/>
          <w:lang w:eastAsia="pl-PL"/>
        </w:rPr>
        <w:t>..............................................................................</w:t>
      </w:r>
    </w:p>
    <w:p w14:paraId="60926DC2" w14:textId="77777777" w:rsidR="009B372D" w:rsidRPr="00EA544C" w:rsidRDefault="009B372D" w:rsidP="00F27DD9">
      <w:pPr>
        <w:suppressAutoHyphens w:val="0"/>
        <w:autoSpaceDE w:val="0"/>
        <w:autoSpaceDN w:val="0"/>
        <w:adjustRightInd w:val="0"/>
        <w:ind w:left="6096"/>
        <w:jc w:val="center"/>
        <w:rPr>
          <w:rFonts w:ascii="Times-Roman" w:hAnsi="Times-Roman" w:cs="Times-Roman"/>
          <w:sz w:val="14"/>
          <w:szCs w:val="14"/>
          <w:lang w:eastAsia="pl-PL"/>
        </w:rPr>
      </w:pPr>
      <w:r>
        <w:rPr>
          <w:rFonts w:ascii="Times-Roman" w:hAnsi="Times-Roman" w:cs="Times-Roman"/>
          <w:sz w:val="14"/>
          <w:szCs w:val="14"/>
          <w:lang w:eastAsia="pl-PL"/>
        </w:rPr>
        <w:t>(data, podpis, piecz</w:t>
      </w:r>
      <w:r>
        <w:rPr>
          <w:rFonts w:ascii="TTE2t00" w:hAnsi="TTE2t00" w:cs="TTE2t00"/>
          <w:sz w:val="14"/>
          <w:szCs w:val="14"/>
          <w:lang w:eastAsia="pl-PL"/>
        </w:rPr>
        <w:t xml:space="preserve">ęć </w:t>
      </w:r>
      <w:r>
        <w:rPr>
          <w:rFonts w:ascii="Times-Roman" w:hAnsi="Times-Roman" w:cs="Times-Roman"/>
          <w:sz w:val="14"/>
          <w:szCs w:val="14"/>
          <w:lang w:eastAsia="pl-PL"/>
        </w:rPr>
        <w:t>osoby reprezentuj</w:t>
      </w:r>
      <w:r>
        <w:rPr>
          <w:rFonts w:ascii="TTE2t00" w:hAnsi="TTE2t00" w:cs="TTE2t00"/>
          <w:sz w:val="14"/>
          <w:szCs w:val="14"/>
          <w:lang w:eastAsia="pl-PL"/>
        </w:rPr>
        <w:t>ą</w:t>
      </w:r>
      <w:r w:rsidR="00EA544C">
        <w:rPr>
          <w:rFonts w:ascii="Times-Roman" w:hAnsi="Times-Roman" w:cs="Times-Roman"/>
          <w:sz w:val="14"/>
          <w:szCs w:val="14"/>
          <w:lang w:eastAsia="pl-PL"/>
        </w:rPr>
        <w:t>cej podmiot)</w:t>
      </w:r>
    </w:p>
    <w:p w14:paraId="6C89A3E2" w14:textId="77777777" w:rsidR="009B372D" w:rsidRDefault="009B372D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sz w:val="20"/>
          <w:szCs w:val="20"/>
          <w:lang w:eastAsia="pl-PL"/>
        </w:rPr>
      </w:pPr>
    </w:p>
    <w:p w14:paraId="77611154" w14:textId="77777777" w:rsidR="00066256" w:rsidRDefault="00066256" w:rsidP="00066256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>
        <w:rPr>
          <w:rFonts w:ascii="Arial" w:hAnsi="Arial" w:cs="Arial"/>
          <w:lang w:eastAsia="pl-PL"/>
        </w:rPr>
        <w:t>Sposób odbioru loginu i hasła:</w:t>
      </w:r>
    </w:p>
    <w:p w14:paraId="5EC52182" w14:textId="2635BA8C" w:rsidR="0021376D" w:rsidRPr="009032DA" w:rsidRDefault="00000000" w:rsidP="0021376D">
      <w:pPr>
        <w:rPr>
          <w:rStyle w:val="t3"/>
        </w:rPr>
      </w:pPr>
      <w:sdt>
        <w:sdtPr>
          <w:rPr>
            <w:rStyle w:val="t3"/>
          </w:rPr>
          <w:id w:val="14780300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1ED7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21376D" w:rsidRPr="009032DA">
        <w:rPr>
          <w:rStyle w:val="t3"/>
        </w:rPr>
        <w:t>w siedzibie Organu</w:t>
      </w:r>
    </w:p>
    <w:p w14:paraId="4BA35417" w14:textId="170A2110" w:rsidR="0021376D" w:rsidRPr="0060378C" w:rsidRDefault="00000000" w:rsidP="0021376D">
      <w:sdt>
        <w:sdtPr>
          <w:rPr>
            <w:rStyle w:val="t3"/>
          </w:rPr>
          <w:id w:val="-8596622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1ED7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21376D" w:rsidRPr="009032DA">
        <w:rPr>
          <w:rStyle w:val="t3"/>
        </w:rPr>
        <w:t xml:space="preserve">za pomocą </w:t>
      </w:r>
      <w:r w:rsidR="0021376D">
        <w:rPr>
          <w:rStyle w:val="t3"/>
        </w:rPr>
        <w:t>e-Doręczeń:</w:t>
      </w:r>
      <w:r w:rsidR="0021376D">
        <w:rPr>
          <w:rFonts w:ascii="Arial" w:hAnsi="Arial" w:cs="Arial"/>
          <w:lang w:eastAsia="pl-PL"/>
        </w:rPr>
        <w:t xml:space="preserve"> </w:t>
      </w:r>
      <w:sdt>
        <w:sdtPr>
          <w:rPr>
            <w:rFonts w:ascii="Arial" w:hAnsi="Arial" w:cs="Arial"/>
            <w:lang w:eastAsia="pl-PL"/>
          </w:rPr>
          <w:id w:val="-891728587"/>
          <w:placeholder>
            <w:docPart w:val="DefaultPlaceholder_-1854013440"/>
          </w:placeholder>
          <w:showingPlcHdr/>
        </w:sdtPr>
        <w:sdtContent>
          <w:r w:rsidR="00951ED7" w:rsidRPr="009B5A54">
            <w:rPr>
              <w:rStyle w:val="Tekstzastpczy"/>
            </w:rPr>
            <w:t>Kliknij lub naciśnij tutaj, aby wprowadzić tekst.</w:t>
          </w:r>
        </w:sdtContent>
      </w:sdt>
    </w:p>
    <w:p w14:paraId="68C4AF07" w14:textId="77777777" w:rsidR="00066256" w:rsidRDefault="00066256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sz w:val="20"/>
          <w:szCs w:val="20"/>
          <w:lang w:eastAsia="pl-PL"/>
        </w:rPr>
      </w:pPr>
    </w:p>
    <w:p w14:paraId="5C7B891E" w14:textId="77777777" w:rsidR="00066256" w:rsidRDefault="00066256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sz w:val="20"/>
          <w:szCs w:val="20"/>
          <w:lang w:eastAsia="pl-PL"/>
        </w:rPr>
      </w:pPr>
    </w:p>
    <w:p w14:paraId="0A481B1E" w14:textId="77777777" w:rsidR="00066256" w:rsidRDefault="00066256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sz w:val="20"/>
          <w:szCs w:val="20"/>
          <w:lang w:eastAsia="pl-PL"/>
        </w:rPr>
      </w:pPr>
    </w:p>
    <w:p w14:paraId="6EA8A42F" w14:textId="77777777" w:rsidR="009B372D" w:rsidRDefault="009B372D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sz w:val="16"/>
          <w:szCs w:val="16"/>
          <w:lang w:eastAsia="pl-PL"/>
        </w:rPr>
      </w:pPr>
    </w:p>
    <w:p w14:paraId="729C9217" w14:textId="77777777" w:rsidR="0021376D" w:rsidRDefault="0021376D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sz w:val="16"/>
          <w:szCs w:val="16"/>
          <w:lang w:eastAsia="pl-PL"/>
        </w:rPr>
      </w:pPr>
    </w:p>
    <w:p w14:paraId="6480E31B" w14:textId="77777777" w:rsidR="0021376D" w:rsidRDefault="0021376D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sz w:val="16"/>
          <w:szCs w:val="16"/>
          <w:lang w:eastAsia="pl-PL"/>
        </w:rPr>
      </w:pPr>
    </w:p>
    <w:p w14:paraId="60F613A1" w14:textId="77777777" w:rsidR="0021376D" w:rsidRDefault="0021376D" w:rsidP="009B372D">
      <w:pPr>
        <w:suppressAutoHyphens w:val="0"/>
        <w:autoSpaceDE w:val="0"/>
        <w:autoSpaceDN w:val="0"/>
        <w:adjustRightInd w:val="0"/>
        <w:rPr>
          <w:rFonts w:ascii="Times-Roman" w:hAnsi="Times-Roman" w:cs="Times-Roman"/>
          <w:sz w:val="20"/>
          <w:szCs w:val="20"/>
          <w:lang w:eastAsia="pl-PL"/>
        </w:rPr>
      </w:pPr>
    </w:p>
    <w:p w14:paraId="56AF9CCE" w14:textId="77777777" w:rsidR="00066256" w:rsidRDefault="00066256" w:rsidP="00EA544C">
      <w:pPr>
        <w:pStyle w:val="Akapitzlist"/>
        <w:ind w:left="0"/>
        <w:jc w:val="both"/>
        <w:rPr>
          <w:b/>
          <w:color w:val="000000"/>
          <w:sz w:val="20"/>
          <w:szCs w:val="22"/>
        </w:rPr>
      </w:pPr>
    </w:p>
    <w:p w14:paraId="2A1F5CE2" w14:textId="77777777" w:rsidR="00066256" w:rsidRDefault="00066256" w:rsidP="00066256">
      <w:pPr>
        <w:pStyle w:val="Akapitzlist"/>
        <w:ind w:left="426"/>
        <w:jc w:val="both"/>
        <w:rPr>
          <w:b/>
          <w:color w:val="000000"/>
          <w:sz w:val="20"/>
          <w:szCs w:val="22"/>
        </w:rPr>
      </w:pPr>
    </w:p>
    <w:p w14:paraId="7124CB10" w14:textId="77777777" w:rsidR="0021376D" w:rsidRDefault="0021376D" w:rsidP="00066256">
      <w:pPr>
        <w:pStyle w:val="Akapitzlist"/>
        <w:ind w:left="426"/>
        <w:jc w:val="both"/>
        <w:rPr>
          <w:b/>
          <w:color w:val="000000"/>
          <w:sz w:val="20"/>
          <w:szCs w:val="22"/>
        </w:rPr>
      </w:pPr>
    </w:p>
    <w:p w14:paraId="29758B47" w14:textId="77777777" w:rsidR="0021376D" w:rsidRDefault="0021376D" w:rsidP="00066256">
      <w:pPr>
        <w:pStyle w:val="Akapitzlist"/>
        <w:ind w:left="426"/>
        <w:jc w:val="both"/>
        <w:rPr>
          <w:b/>
          <w:color w:val="000000"/>
          <w:sz w:val="20"/>
          <w:szCs w:val="22"/>
        </w:rPr>
      </w:pPr>
    </w:p>
    <w:p w14:paraId="103B1FF9" w14:textId="2B8F09BE" w:rsidR="00BA1FC2" w:rsidRPr="00066256" w:rsidRDefault="00BA1FC2" w:rsidP="00066256">
      <w:pPr>
        <w:pStyle w:val="Akapitzlist"/>
        <w:ind w:left="426"/>
        <w:jc w:val="both"/>
        <w:rPr>
          <w:b/>
          <w:color w:val="000000"/>
          <w:sz w:val="20"/>
          <w:szCs w:val="22"/>
        </w:rPr>
      </w:pPr>
      <w:r w:rsidRPr="00066256">
        <w:rPr>
          <w:b/>
          <w:color w:val="000000"/>
          <w:sz w:val="20"/>
          <w:szCs w:val="22"/>
        </w:rPr>
        <w:t>Zgodnie z art. 13 ogólnego rozporządzenia o ochronie danych osobowych z dnia 27 kwietnia 2016 r. (Dz. Urz. UE L 119 z 04.05.2016) informuję, iż:</w:t>
      </w:r>
    </w:p>
    <w:p w14:paraId="47464D14" w14:textId="77777777" w:rsidR="00BA1FC2" w:rsidRPr="00066256" w:rsidRDefault="00BA1FC2" w:rsidP="00066256">
      <w:pPr>
        <w:pStyle w:val="Akapitzlist"/>
        <w:ind w:left="426"/>
        <w:jc w:val="both"/>
        <w:rPr>
          <w:b/>
          <w:color w:val="000000"/>
          <w:sz w:val="20"/>
          <w:szCs w:val="22"/>
        </w:rPr>
      </w:pPr>
    </w:p>
    <w:p w14:paraId="6F07C5E4" w14:textId="77777777" w:rsidR="00BA1FC2" w:rsidRPr="00066256" w:rsidRDefault="00BA1FC2" w:rsidP="00066256">
      <w:pPr>
        <w:pStyle w:val="Akapitzlist"/>
        <w:numPr>
          <w:ilvl w:val="0"/>
          <w:numId w:val="5"/>
        </w:numPr>
        <w:ind w:left="426"/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 xml:space="preserve">Administratorem Pani/Pana danych osobowych zbieranych w ramach wykonywania zadań publicznych w Starostwie Powiatowym w Bieruniu jest Starosta Bieruńsko-Lędziński, z siedzibą w Bieruniu przy ul. św. Kingi 1, </w:t>
      </w:r>
      <w:r w:rsidRPr="00066256">
        <w:rPr>
          <w:sz w:val="20"/>
          <w:szCs w:val="22"/>
        </w:rPr>
        <w:t xml:space="preserve">e-mail: </w:t>
      </w:r>
      <w:hyperlink r:id="rId5" w:history="1">
        <w:r w:rsidRPr="00066256">
          <w:rPr>
            <w:rStyle w:val="Hipercze"/>
            <w:b/>
            <w:sz w:val="20"/>
            <w:szCs w:val="22"/>
          </w:rPr>
          <w:t>starosta@powiatbl.pl</w:t>
        </w:r>
      </w:hyperlink>
    </w:p>
    <w:p w14:paraId="183F9C90" w14:textId="77777777" w:rsidR="00BA1FC2" w:rsidRPr="00066256" w:rsidRDefault="00BA1FC2" w:rsidP="00066256">
      <w:pPr>
        <w:pStyle w:val="Akapitzlist"/>
        <w:numPr>
          <w:ilvl w:val="0"/>
          <w:numId w:val="5"/>
        </w:numPr>
        <w:ind w:left="426"/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>Zbierane dane osobowe przetwarzane są zgodnie z:</w:t>
      </w:r>
    </w:p>
    <w:p w14:paraId="5B6606F8" w14:textId="77777777" w:rsidR="00BA1FC2" w:rsidRPr="00066256" w:rsidRDefault="00BA1FC2" w:rsidP="00066256">
      <w:pPr>
        <w:ind w:left="66"/>
        <w:contextualSpacing/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 xml:space="preserve">Rozporządzeniem  </w:t>
      </w:r>
      <w:r w:rsidRPr="00066256">
        <w:rPr>
          <w:color w:val="000000"/>
          <w:sz w:val="20"/>
          <w:szCs w:val="22"/>
          <w:shd w:val="clear" w:color="auto" w:fill="FFFFFF"/>
        </w:rPr>
        <w:t xml:space="preserve">Parlamentu Europejskiego i Rady (UE) 2016/679 z dnia 27 kwietnia 2016 r. w sprawie ochrony osób fizycznych w związku z przetwarzaniem danych osobowych i w sprawie swobodnego przepływu takich danych </w:t>
      </w:r>
      <w:r w:rsidRPr="00066256">
        <w:rPr>
          <w:color w:val="000000"/>
          <w:sz w:val="20"/>
          <w:szCs w:val="22"/>
        </w:rPr>
        <w:t>(Dz. Urz. UE L nr 119, str. 1), inaczej RODO:</w:t>
      </w:r>
    </w:p>
    <w:p w14:paraId="74263CF2" w14:textId="77777777" w:rsidR="00BA1FC2" w:rsidRPr="00066256" w:rsidRDefault="00BA1FC2" w:rsidP="00066256">
      <w:pPr>
        <w:pStyle w:val="Akapitzlist"/>
        <w:numPr>
          <w:ilvl w:val="0"/>
          <w:numId w:val="3"/>
        </w:numPr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>Przetwarzanie jest niezbędne do wypełnienia obowiązku prawnego ciążącego na administratorze (art. 6 ust. 1 lit. c rozporządzenia).</w:t>
      </w:r>
    </w:p>
    <w:p w14:paraId="79FCFC7B" w14:textId="77777777" w:rsidR="00BA1FC2" w:rsidRPr="00066256" w:rsidRDefault="00BA1FC2" w:rsidP="00066256">
      <w:pPr>
        <w:pStyle w:val="Akapitzlist"/>
        <w:numPr>
          <w:ilvl w:val="0"/>
          <w:numId w:val="3"/>
        </w:numPr>
        <w:ind w:left="714" w:hanging="357"/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 xml:space="preserve">Przetwarzanie jest niezbędne do wykonania zadania realizowanego w interesie publicznym lub w ramach sprawowania władzy publicznej powierzonej administratorowi (art. </w:t>
      </w:r>
      <w:r w:rsidR="005A45E7">
        <w:rPr>
          <w:color w:val="000000"/>
          <w:sz w:val="20"/>
          <w:szCs w:val="22"/>
        </w:rPr>
        <w:t xml:space="preserve">6 ust. 1 lit. e </w:t>
      </w:r>
      <w:r w:rsidRPr="00066256">
        <w:rPr>
          <w:color w:val="000000"/>
          <w:sz w:val="20"/>
          <w:szCs w:val="22"/>
        </w:rPr>
        <w:t>rozporządzenia)</w:t>
      </w:r>
    </w:p>
    <w:p w14:paraId="796F0287" w14:textId="77777777" w:rsidR="00BA1FC2" w:rsidRPr="00066256" w:rsidRDefault="00BA1FC2" w:rsidP="00066256">
      <w:pPr>
        <w:ind w:left="142"/>
        <w:contextualSpacing/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>oraz z Ustawą z dnia 10 maja 2018 r. o ochronie danych osobowych.</w:t>
      </w:r>
    </w:p>
    <w:p w14:paraId="32C0DB06" w14:textId="77777777" w:rsidR="00BA1FC2" w:rsidRPr="00066256" w:rsidRDefault="00BA1FC2" w:rsidP="00066256">
      <w:pPr>
        <w:pStyle w:val="Akapitzlist"/>
        <w:numPr>
          <w:ilvl w:val="0"/>
          <w:numId w:val="5"/>
        </w:numPr>
        <w:ind w:left="426"/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>Osoba, której dane dotyczą ma prawo:</w:t>
      </w:r>
    </w:p>
    <w:p w14:paraId="2B9F30E6" w14:textId="77777777" w:rsidR="00BA1FC2" w:rsidRPr="00066256" w:rsidRDefault="00BA1FC2" w:rsidP="00066256">
      <w:pPr>
        <w:pStyle w:val="Akapitzlist"/>
        <w:numPr>
          <w:ilvl w:val="0"/>
          <w:numId w:val="4"/>
        </w:numPr>
        <w:ind w:left="714" w:hanging="357"/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 xml:space="preserve">dostępu do danych - </w:t>
      </w:r>
      <w:r w:rsidRPr="00066256">
        <w:rPr>
          <w:color w:val="000000"/>
          <w:sz w:val="20"/>
          <w:szCs w:val="22"/>
          <w:shd w:val="clear" w:color="auto" w:fill="FFFFFF"/>
        </w:rPr>
        <w:t>możliwość pozyskania informacji, jakie dane, w jaki sposób i w jakim celu są przetwarzane;</w:t>
      </w:r>
    </w:p>
    <w:p w14:paraId="1523B87B" w14:textId="77777777" w:rsidR="00BA1FC2" w:rsidRPr="00066256" w:rsidRDefault="00BA1FC2" w:rsidP="00066256">
      <w:pPr>
        <w:pStyle w:val="Akapitzlist"/>
        <w:numPr>
          <w:ilvl w:val="0"/>
          <w:numId w:val="4"/>
        </w:numPr>
        <w:ind w:left="714" w:hanging="357"/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>do sprostowania danych –</w:t>
      </w:r>
      <w:r w:rsidRPr="00066256">
        <w:rPr>
          <w:color w:val="000000"/>
          <w:sz w:val="20"/>
          <w:szCs w:val="22"/>
          <w:shd w:val="clear" w:color="auto" w:fill="FFFFFF"/>
        </w:rPr>
        <w:t xml:space="preserve"> możliwość poprawienia niepoprawnych danych lub uaktualnienia danych;</w:t>
      </w:r>
    </w:p>
    <w:p w14:paraId="166900C2" w14:textId="77777777" w:rsidR="00BA1FC2" w:rsidRPr="00066256" w:rsidRDefault="00BA1FC2" w:rsidP="00066256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  <w:shd w:val="clear" w:color="auto" w:fill="FFFFFF"/>
        </w:rPr>
        <w:t>do ograniczenia przetwarzania – można złożyć wniosek o ograniczenie przetwarzania danych, np. w przypadku zakwestionowania prawidłowości przetwarzanych danych. Odblokowanie przetwarzania może nastąpić po ustaniu przesłanek uzasadniających ograniczenie przetwarzania;</w:t>
      </w:r>
    </w:p>
    <w:p w14:paraId="554EBD2F" w14:textId="77777777" w:rsidR="00BA1FC2" w:rsidRPr="00066256" w:rsidRDefault="00BA1FC2" w:rsidP="00066256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  <w:shd w:val="clear" w:color="auto" w:fill="FFFFFF"/>
        </w:rPr>
        <w:t xml:space="preserve">żądania przenoszenia danych </w:t>
      </w:r>
      <w:r w:rsidRPr="00066256">
        <w:rPr>
          <w:color w:val="000000"/>
          <w:sz w:val="20"/>
          <w:szCs w:val="22"/>
        </w:rPr>
        <w:t>– możliwość przeniesienia danych do innego administratora</w:t>
      </w:r>
      <w:r w:rsidRPr="00066256">
        <w:rPr>
          <w:color w:val="000000"/>
          <w:sz w:val="20"/>
          <w:szCs w:val="22"/>
          <w:shd w:val="clear" w:color="auto" w:fill="FFFFFF"/>
        </w:rPr>
        <w:t>.</w:t>
      </w:r>
      <w:r w:rsidRPr="00066256">
        <w:rPr>
          <w:color w:val="000000"/>
          <w:sz w:val="20"/>
          <w:szCs w:val="22"/>
        </w:rPr>
        <w:t xml:space="preserve"> </w:t>
      </w:r>
      <w:r w:rsidRPr="00066256">
        <w:rPr>
          <w:color w:val="000000"/>
          <w:sz w:val="20"/>
          <w:szCs w:val="22"/>
          <w:shd w:val="clear" w:color="auto" w:fill="FFFFFF"/>
        </w:rPr>
        <w:t>Prawo to nie ma zastosowania do przetwarzania, które jest niezbędne do wykonania  zadania  realizowanego  w  interesie  publicznym lub w ramach sprawowania władzy publicznej powierzonej administratorowi;</w:t>
      </w:r>
    </w:p>
    <w:p w14:paraId="48BCA272" w14:textId="77777777" w:rsidR="00BA1FC2" w:rsidRPr="00066256" w:rsidRDefault="00BA1FC2" w:rsidP="00066256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  <w:shd w:val="clear" w:color="auto" w:fill="FFFFFF"/>
        </w:rPr>
      </w:pPr>
      <w:r w:rsidRPr="00066256">
        <w:rPr>
          <w:color w:val="000000"/>
          <w:sz w:val="20"/>
          <w:szCs w:val="22"/>
          <w:shd w:val="clear" w:color="auto" w:fill="FFFFFF"/>
        </w:rPr>
        <w:t>żądania usunięcia dotyczących jej danych osobowych - prawo to nie ma zastosowania kiedy przetwarzanie jest niezbędne do wywiązania się z obowiązku prawnego, któremu podlega administrator, lub  do  wykonania  zadania  realizowanego  w  interesie  publicznym lub w ramach sprawowania władzy publicznej powierzonej administratorowi;</w:t>
      </w:r>
    </w:p>
    <w:p w14:paraId="07B0B840" w14:textId="77777777" w:rsidR="00BA1FC2" w:rsidRPr="00066256" w:rsidRDefault="00BA1FC2" w:rsidP="00066256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  <w:shd w:val="clear" w:color="auto" w:fill="FFFFFF"/>
        </w:rPr>
        <w:t>do uzyskania kopii danych osobowych podlegających przetwarzaniu;</w:t>
      </w:r>
    </w:p>
    <w:p w14:paraId="219911A5" w14:textId="77777777" w:rsidR="00BA1FC2" w:rsidRPr="00066256" w:rsidRDefault="00BA1FC2" w:rsidP="00066256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>do wniesienia sprzeciwu – możliwość wniesienia sprzeciwu wobec przetwarzania danych osobowych w przypadku szczególnej sytuacji osoby, której dane dotyczą. Administratorowi nie wolno już przetwarzać tych danych, chyba że wykaże on istnienie ważnych prawnie uzasadnionych podstaw nadrzędnych wobec interesów osoby, której dane dotyczą;</w:t>
      </w:r>
    </w:p>
    <w:p w14:paraId="0846A8BB" w14:textId="77777777" w:rsidR="00BA1FC2" w:rsidRPr="00066256" w:rsidRDefault="00BA1FC2" w:rsidP="00066256">
      <w:pPr>
        <w:pStyle w:val="Akapitzlist"/>
        <w:numPr>
          <w:ilvl w:val="0"/>
          <w:numId w:val="4"/>
        </w:numPr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>cofnięcia zgody - w dowolnym momencie bez wpływu na zgodność z prawem przetwarzania którego dokonano na podstawie zgody przed jej cofnięciem;</w:t>
      </w:r>
    </w:p>
    <w:p w14:paraId="19C3D3D8" w14:textId="77777777" w:rsidR="00BA1FC2" w:rsidRPr="00066256" w:rsidRDefault="00BA1FC2" w:rsidP="00066256">
      <w:pPr>
        <w:pStyle w:val="Akapitzlist"/>
        <w:numPr>
          <w:ilvl w:val="0"/>
          <w:numId w:val="4"/>
        </w:numPr>
        <w:jc w:val="both"/>
        <w:rPr>
          <w:b/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</w:rPr>
        <w:t>wniesienia skargi do organu nadzorczego zajmującego się ochroną danych osobowych gdy uzna, że przetwarzanie przez administratora jej danych osobowych narusza przepisy prawa.</w:t>
      </w:r>
    </w:p>
    <w:p w14:paraId="08A2CB02" w14:textId="77777777" w:rsidR="00BA1FC2" w:rsidRPr="00066256" w:rsidRDefault="00BA1FC2" w:rsidP="00066256">
      <w:pPr>
        <w:pStyle w:val="Akapitzlist"/>
        <w:numPr>
          <w:ilvl w:val="0"/>
          <w:numId w:val="6"/>
        </w:numPr>
        <w:shd w:val="clear" w:color="auto" w:fill="FFFFFF"/>
        <w:ind w:left="426"/>
        <w:jc w:val="both"/>
        <w:rPr>
          <w:sz w:val="20"/>
          <w:szCs w:val="22"/>
        </w:rPr>
      </w:pPr>
      <w:r w:rsidRPr="00066256">
        <w:rPr>
          <w:sz w:val="20"/>
          <w:szCs w:val="22"/>
        </w:rPr>
        <w:t>Pani/Pana dane osobowe będą przechowywane przez okres wynikający z rozporządzenia Prezesa Rady Ministrów w sprawie instrukcji kancelaryjnej, jednolitych rzeczowych wykazów akt oraz instrukcji w sprawie organizacji i zakresu działania archiwów zakładowych  lub z przepisów szczególnych.</w:t>
      </w:r>
    </w:p>
    <w:p w14:paraId="6852AE6B" w14:textId="77777777" w:rsidR="00BA1FC2" w:rsidRPr="00066256" w:rsidRDefault="00BA1FC2" w:rsidP="00066256">
      <w:pPr>
        <w:pStyle w:val="Akapitzlist"/>
        <w:numPr>
          <w:ilvl w:val="0"/>
          <w:numId w:val="6"/>
        </w:numPr>
        <w:shd w:val="clear" w:color="auto" w:fill="FFFFFF"/>
        <w:ind w:left="426"/>
        <w:jc w:val="both"/>
        <w:rPr>
          <w:color w:val="000000"/>
          <w:sz w:val="20"/>
          <w:szCs w:val="22"/>
        </w:rPr>
      </w:pPr>
      <w:r w:rsidRPr="00066256">
        <w:rPr>
          <w:color w:val="000000"/>
          <w:sz w:val="20"/>
          <w:szCs w:val="22"/>
          <w:shd w:val="clear" w:color="auto" w:fill="FFFFFF"/>
        </w:rPr>
        <w:t>W sprawach związanych z Pani/Pana danymi proszę kontaktować się z Inspektorem Ochrony Danych:</w:t>
      </w:r>
      <w:r w:rsidR="003438BB" w:rsidRPr="00066256">
        <w:rPr>
          <w:color w:val="000000"/>
          <w:sz w:val="20"/>
          <w:szCs w:val="22"/>
          <w:shd w:val="clear" w:color="auto" w:fill="FFFFFF"/>
        </w:rPr>
        <w:t xml:space="preserve"> </w:t>
      </w:r>
      <w:r w:rsidR="003438BB" w:rsidRPr="00066256">
        <w:rPr>
          <w:rStyle w:val="Pogrubienie"/>
          <w:color w:val="000000"/>
          <w:sz w:val="20"/>
          <w:szCs w:val="22"/>
          <w:shd w:val="clear" w:color="auto" w:fill="FFFFFF"/>
        </w:rPr>
        <w:t>e-mail:</w:t>
      </w:r>
      <w:r w:rsidRPr="00066256">
        <w:rPr>
          <w:rStyle w:val="Pogrubienie"/>
          <w:color w:val="000000"/>
          <w:sz w:val="20"/>
          <w:szCs w:val="22"/>
          <w:shd w:val="clear" w:color="auto" w:fill="FFFFFF"/>
        </w:rPr>
        <w:t>iod@powiatbl.pl</w:t>
      </w:r>
      <w:r w:rsidR="003438BB" w:rsidRPr="00066256">
        <w:rPr>
          <w:color w:val="000000"/>
          <w:sz w:val="20"/>
          <w:szCs w:val="22"/>
          <w:shd w:val="clear" w:color="auto" w:fill="FFFFFF"/>
        </w:rPr>
        <w:t xml:space="preserve"> lub </w:t>
      </w:r>
      <w:r w:rsidR="00066256">
        <w:rPr>
          <w:color w:val="000000"/>
          <w:sz w:val="20"/>
          <w:szCs w:val="22"/>
          <w:shd w:val="clear" w:color="auto" w:fill="FFFFFF"/>
        </w:rPr>
        <w:t xml:space="preserve">pod adresem Starostwo Powiatowe </w:t>
      </w:r>
      <w:r w:rsidRPr="00066256">
        <w:rPr>
          <w:color w:val="000000"/>
          <w:sz w:val="20"/>
          <w:szCs w:val="22"/>
          <w:shd w:val="clear" w:color="auto" w:fill="FFFFFF"/>
        </w:rPr>
        <w:t>w Bieruniu, 43-155 Bieruń, ul. św. Kingi 1, tel. 322269100</w:t>
      </w:r>
    </w:p>
    <w:p w14:paraId="46FA1C88" w14:textId="77777777" w:rsidR="00BA1FC2" w:rsidRPr="00997CAF" w:rsidRDefault="00BA1FC2" w:rsidP="00BA1FC2">
      <w:pPr>
        <w:pStyle w:val="Akapitzlist"/>
        <w:shd w:val="clear" w:color="auto" w:fill="FFFFFF"/>
        <w:spacing w:after="150" w:line="276" w:lineRule="auto"/>
        <w:ind w:left="426"/>
        <w:jc w:val="both"/>
        <w:rPr>
          <w:sz w:val="22"/>
          <w:szCs w:val="22"/>
        </w:rPr>
      </w:pPr>
    </w:p>
    <w:sectPr w:rsidR="00BA1FC2" w:rsidRPr="00997CAF" w:rsidSect="0021376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4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3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6311055"/>
    <w:multiLevelType w:val="hybridMultilevel"/>
    <w:tmpl w:val="E16CA31E"/>
    <w:lvl w:ilvl="0" w:tplc="E94C96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3A4C50"/>
    <w:multiLevelType w:val="hybridMultilevel"/>
    <w:tmpl w:val="319EC0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17319C"/>
    <w:multiLevelType w:val="hybridMultilevel"/>
    <w:tmpl w:val="D43464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EC145E"/>
    <w:multiLevelType w:val="hybridMultilevel"/>
    <w:tmpl w:val="37225B30"/>
    <w:lvl w:ilvl="0" w:tplc="321CE4A4">
      <w:start w:val="4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5356937">
    <w:abstractNumId w:val="0"/>
  </w:num>
  <w:num w:numId="2" w16cid:durableId="913125704">
    <w:abstractNumId w:val="1"/>
  </w:num>
  <w:num w:numId="3" w16cid:durableId="1116562538">
    <w:abstractNumId w:val="3"/>
  </w:num>
  <w:num w:numId="4" w16cid:durableId="248924292">
    <w:abstractNumId w:val="4"/>
  </w:num>
  <w:num w:numId="5" w16cid:durableId="855074009">
    <w:abstractNumId w:val="2"/>
  </w:num>
  <w:num w:numId="6" w16cid:durableId="789667240">
    <w:abstractNumId w:val="5"/>
  </w:num>
  <w:num w:numId="7" w16cid:durableId="1148061059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PAFgCi4wAG1xT6Ei+KjaVeFqvGY8ix4fdQaygMIoM733EJtHkYoQ0XvLmLSt4rJ21YL0pyU0W+26sUEUbuBPCA==" w:salt="09l1bkoE9S8xNqifiOYLXA==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A98"/>
    <w:rsid w:val="00042436"/>
    <w:rsid w:val="00066256"/>
    <w:rsid w:val="001509F8"/>
    <w:rsid w:val="001A7BF3"/>
    <w:rsid w:val="0021376D"/>
    <w:rsid w:val="003438BB"/>
    <w:rsid w:val="0041027A"/>
    <w:rsid w:val="0047129B"/>
    <w:rsid w:val="005A45E7"/>
    <w:rsid w:val="00606477"/>
    <w:rsid w:val="00697D71"/>
    <w:rsid w:val="00726CFE"/>
    <w:rsid w:val="008213E8"/>
    <w:rsid w:val="008D666E"/>
    <w:rsid w:val="00941ACC"/>
    <w:rsid w:val="00951ED7"/>
    <w:rsid w:val="009B372D"/>
    <w:rsid w:val="00A111CB"/>
    <w:rsid w:val="00BA1FC2"/>
    <w:rsid w:val="00BE0A98"/>
    <w:rsid w:val="00D35EB0"/>
    <w:rsid w:val="00D853C1"/>
    <w:rsid w:val="00EA544C"/>
    <w:rsid w:val="00F27DD9"/>
    <w:rsid w:val="00F66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;"/>
  <w14:docId w14:val="063E9D1B"/>
  <w15:chartTrackingRefBased/>
  <w15:docId w15:val="{BD3E53CA-2115-4323-8494-4E8D88EEF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center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uiPriority w:val="34"/>
    <w:qFormat/>
    <w:rsid w:val="00BA1FC2"/>
    <w:pPr>
      <w:suppressAutoHyphens w:val="0"/>
      <w:ind w:left="720"/>
      <w:contextualSpacing/>
    </w:pPr>
    <w:rPr>
      <w:lang w:eastAsia="pl-PL"/>
    </w:rPr>
  </w:style>
  <w:style w:type="character" w:styleId="Hipercze">
    <w:name w:val="Hyperlink"/>
    <w:uiPriority w:val="99"/>
    <w:unhideWhenUsed/>
    <w:rsid w:val="00BA1FC2"/>
    <w:rPr>
      <w:color w:val="0000FF"/>
      <w:u w:val="single"/>
    </w:rPr>
  </w:style>
  <w:style w:type="character" w:styleId="Pogrubienie">
    <w:name w:val="Strong"/>
    <w:uiPriority w:val="22"/>
    <w:qFormat/>
    <w:rsid w:val="00BA1FC2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97D7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97D71"/>
    <w:rPr>
      <w:rFonts w:ascii="Tahoma" w:hAnsi="Tahoma" w:cs="Tahoma"/>
      <w:sz w:val="16"/>
      <w:szCs w:val="16"/>
      <w:lang w:eastAsia="ar-SA"/>
    </w:rPr>
  </w:style>
  <w:style w:type="character" w:customStyle="1" w:styleId="t3">
    <w:name w:val="t3"/>
    <w:rsid w:val="00066256"/>
    <w:rPr>
      <w:rFonts w:ascii="Times New Roman" w:hAnsi="Times New Roman" w:cs="Times New Roman" w:hint="default"/>
    </w:rPr>
  </w:style>
  <w:style w:type="character" w:styleId="Tekstzastpczy">
    <w:name w:val="Placeholder Text"/>
    <w:uiPriority w:val="99"/>
    <w:semiHidden/>
    <w:rsid w:val="0021376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06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tarosta@powiatbl.pl" TargetMode="Externa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10C4288-11E6-401A-B22C-346663105D48}"/>
      </w:docPartPr>
      <w:docPartBody>
        <w:p w:rsidR="00572CEB" w:rsidRDefault="00A969A4">
          <w:r w:rsidRPr="009B5A54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4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3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9A4"/>
    <w:rsid w:val="00572CEB"/>
    <w:rsid w:val="008D666E"/>
    <w:rsid w:val="00A969A4"/>
    <w:rsid w:val="00DC41AB"/>
    <w:rsid w:val="00F33B3B"/>
    <w:rsid w:val="00F60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A969A4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798</Words>
  <Characters>4792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Wieliczka…………………</vt:lpstr>
    </vt:vector>
  </TitlesOfParts>
  <Company/>
  <LinksUpToDate>false</LinksUpToDate>
  <CharactersWithSpaces>5579</CharactersWithSpaces>
  <SharedDoc>false</SharedDoc>
  <HLinks>
    <vt:vector size="6" baseType="variant">
      <vt:variant>
        <vt:i4>4522100</vt:i4>
      </vt:variant>
      <vt:variant>
        <vt:i4>4</vt:i4>
      </vt:variant>
      <vt:variant>
        <vt:i4>0</vt:i4>
      </vt:variant>
      <vt:variant>
        <vt:i4>5</vt:i4>
      </vt:variant>
      <vt:variant>
        <vt:lpwstr>mailto:starosta@powiatbl.pl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</dc:title>
  <dc:subject>Portal Komornika</dc:subject>
  <dc:creator>arturk</dc:creator>
  <cp:keywords/>
  <dc:description>Starostwo Powiatowe w Bieruniu</dc:description>
  <cp:lastModifiedBy>PODGiK Bieruń</cp:lastModifiedBy>
  <cp:revision>8</cp:revision>
  <cp:lastPrinted>2018-09-24T07:53:00Z</cp:lastPrinted>
  <dcterms:created xsi:type="dcterms:W3CDTF">2026-04-17T11:14:00Z</dcterms:created>
  <dcterms:modified xsi:type="dcterms:W3CDTF">2026-04-17T11:39:00Z</dcterms:modified>
</cp:coreProperties>
</file>